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C2" w:rsidRDefault="009E24C2" w:rsidP="009E24C2"/>
    <w:p w:rsidR="009E24C2" w:rsidRDefault="009E24C2" w:rsidP="009E24C2"/>
    <w:p w:rsidR="009E24C2" w:rsidRDefault="009E24C2" w:rsidP="009E24C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-326390</wp:posOffset>
            </wp:positionV>
            <wp:extent cx="1134110" cy="1285875"/>
            <wp:effectExtent l="19050" t="0" r="8890" b="0"/>
            <wp:wrapTight wrapText="bothSides">
              <wp:wrapPolygon edited="0">
                <wp:start x="-363" y="0"/>
                <wp:lineTo x="-363" y="21440"/>
                <wp:lineTo x="21769" y="21440"/>
                <wp:lineTo x="21769" y="0"/>
                <wp:lineTo x="-363" y="0"/>
              </wp:wrapPolygon>
            </wp:wrapTight>
            <wp:docPr id="1" name="Obraz 3" descr="herb_gac_kon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gac_kon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4C2" w:rsidRPr="00217FDA" w:rsidRDefault="009E24C2" w:rsidP="009E24C2"/>
    <w:p w:rsidR="009E24C2" w:rsidRDefault="009E24C2" w:rsidP="009E24C2"/>
    <w:p w:rsidR="009E24C2" w:rsidRDefault="009E24C2" w:rsidP="009E24C2">
      <w:pPr>
        <w:tabs>
          <w:tab w:val="left" w:pos="3285"/>
        </w:tabs>
      </w:pPr>
      <w:r>
        <w:tab/>
      </w:r>
    </w:p>
    <w:p w:rsidR="009E24C2" w:rsidRDefault="009E24C2" w:rsidP="009E24C2">
      <w:pPr>
        <w:tabs>
          <w:tab w:val="left" w:pos="3285"/>
        </w:tabs>
      </w:pPr>
    </w:p>
    <w:p w:rsidR="009E24C2" w:rsidRDefault="009E24C2" w:rsidP="009E24C2">
      <w:pPr>
        <w:tabs>
          <w:tab w:val="left" w:pos="3285"/>
        </w:tabs>
        <w:rPr>
          <w:rFonts w:asciiTheme="majorHAnsi" w:hAnsiTheme="majorHAnsi"/>
        </w:rPr>
      </w:pPr>
    </w:p>
    <w:p w:rsidR="009E24C2" w:rsidRPr="00C463BC" w:rsidRDefault="009E24C2" w:rsidP="009E24C2">
      <w:pPr>
        <w:tabs>
          <w:tab w:val="left" w:pos="3285"/>
        </w:tabs>
        <w:rPr>
          <w:rFonts w:asciiTheme="majorHAnsi" w:hAnsiTheme="majorHAnsi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63BC">
        <w:rPr>
          <w:rFonts w:asciiTheme="majorHAnsi" w:hAnsiTheme="majorHAnsi" w:cs="Times New Roman"/>
          <w:b/>
          <w:sz w:val="40"/>
          <w:szCs w:val="40"/>
        </w:rPr>
        <w:t xml:space="preserve">ANALIZA STANU GOSPODARKI ODPADAMI </w:t>
      </w: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63BC">
        <w:rPr>
          <w:rFonts w:asciiTheme="majorHAnsi" w:hAnsiTheme="majorHAnsi" w:cs="Times New Roman"/>
          <w:b/>
          <w:sz w:val="40"/>
          <w:szCs w:val="40"/>
        </w:rPr>
        <w:t xml:space="preserve">KOMUNALNYMI NA TERENIE </w:t>
      </w: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63BC">
        <w:rPr>
          <w:rFonts w:asciiTheme="majorHAnsi" w:hAnsiTheme="majorHAnsi" w:cs="Times New Roman"/>
          <w:b/>
          <w:sz w:val="40"/>
          <w:szCs w:val="40"/>
        </w:rPr>
        <w:t>GMINY GAĆ</w:t>
      </w:r>
    </w:p>
    <w:p w:rsidR="009E24C2" w:rsidRPr="00C463BC" w:rsidRDefault="00CA08DE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ZA ROK 2015</w:t>
      </w: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661680">
      <w:pPr>
        <w:tabs>
          <w:tab w:val="left" w:pos="3285"/>
        </w:tabs>
        <w:rPr>
          <w:rFonts w:asciiTheme="majorHAnsi" w:hAnsiTheme="majorHAnsi" w:cs="Times New Roman"/>
          <w:b/>
          <w:sz w:val="40"/>
          <w:szCs w:val="40"/>
        </w:rPr>
      </w:pPr>
    </w:p>
    <w:p w:rsidR="009E24C2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Gać, </w:t>
      </w:r>
      <w:r w:rsidR="00CA08DE">
        <w:rPr>
          <w:rFonts w:asciiTheme="majorHAnsi" w:hAnsiTheme="majorHAnsi" w:cs="Times New Roman"/>
          <w:b/>
          <w:sz w:val="28"/>
          <w:szCs w:val="28"/>
        </w:rPr>
        <w:t>28 kwietnia 2016</w:t>
      </w:r>
      <w:r w:rsidR="002C3DF9">
        <w:rPr>
          <w:rFonts w:asciiTheme="majorHAnsi" w:hAnsiTheme="majorHAnsi" w:cs="Times New Roman"/>
          <w:b/>
          <w:sz w:val="28"/>
          <w:szCs w:val="28"/>
        </w:rPr>
        <w:t xml:space="preserve"> r.</w:t>
      </w:r>
    </w:p>
    <w:p w:rsidR="00661680" w:rsidRDefault="00661680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61680" w:rsidRPr="007A344A" w:rsidRDefault="00661680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E24C2" w:rsidRPr="00735547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735547">
        <w:rPr>
          <w:rFonts w:asciiTheme="majorHAnsi" w:hAnsiTheme="majorHAnsi" w:cs="Times New Roman"/>
          <w:b/>
          <w:sz w:val="24"/>
          <w:szCs w:val="24"/>
        </w:rPr>
        <w:t>WSTĘP</w:t>
      </w: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ab/>
      </w:r>
      <w:r w:rsidRPr="00C463BC">
        <w:rPr>
          <w:rFonts w:asciiTheme="majorHAnsi" w:hAnsiTheme="majorHAnsi" w:cs="Times New Roman"/>
          <w:sz w:val="24"/>
          <w:szCs w:val="24"/>
        </w:rPr>
        <w:tab/>
        <w:t xml:space="preserve">Zgodnie z art. </w:t>
      </w:r>
      <w:r w:rsidR="00CA08DE">
        <w:rPr>
          <w:rFonts w:asciiTheme="majorHAnsi" w:hAnsiTheme="majorHAnsi" w:cs="Times New Roman"/>
          <w:sz w:val="24"/>
          <w:szCs w:val="24"/>
        </w:rPr>
        <w:t>9tb</w:t>
      </w:r>
      <w:r w:rsidRPr="00C463BC">
        <w:rPr>
          <w:rFonts w:asciiTheme="majorHAnsi" w:hAnsiTheme="majorHAnsi" w:cs="Times New Roman"/>
          <w:sz w:val="24"/>
          <w:szCs w:val="24"/>
        </w:rPr>
        <w:t xml:space="preserve"> ustawy z dnia 13 wrześni</w:t>
      </w:r>
      <w:r>
        <w:rPr>
          <w:rFonts w:asciiTheme="majorHAnsi" w:hAnsiTheme="majorHAnsi" w:cs="Times New Roman"/>
          <w:sz w:val="24"/>
          <w:szCs w:val="24"/>
        </w:rPr>
        <w:t xml:space="preserve">a 1996r. o utrzymaniu czystości </w:t>
      </w:r>
      <w:r w:rsidRPr="00C463BC">
        <w:rPr>
          <w:rFonts w:asciiTheme="majorHAnsi" w:hAnsiTheme="majorHAnsi" w:cs="Times New Roman"/>
          <w:sz w:val="24"/>
          <w:szCs w:val="24"/>
        </w:rPr>
        <w:t xml:space="preserve"> </w:t>
      </w:r>
      <w:r w:rsidR="00CA08DE">
        <w:rPr>
          <w:rFonts w:asciiTheme="majorHAnsi" w:hAnsiTheme="majorHAnsi" w:cs="Times New Roman"/>
          <w:sz w:val="24"/>
          <w:szCs w:val="24"/>
        </w:rPr>
        <w:t xml:space="preserve">                                         </w:t>
      </w:r>
      <w:r w:rsidRPr="00C463BC">
        <w:rPr>
          <w:rFonts w:asciiTheme="majorHAnsi" w:hAnsiTheme="majorHAnsi" w:cs="Times New Roman"/>
          <w:sz w:val="24"/>
          <w:szCs w:val="24"/>
        </w:rPr>
        <w:t>i porządku w gminach jednym z zadań Gminy jest dokonanie corocznej analizy stanu gospodarki odpadami komunalnymi. Analiza ta ma na celu  zweryfikować możliwości  techniczne   i organizacyjne  Gminy w zakresie możliwości przetwarzania zmieszanych odpadów komunalnych, odpadów ulegających biodegradacji oraz pozostałości</w:t>
      </w:r>
      <w:r w:rsidR="00CA08DE">
        <w:rPr>
          <w:rFonts w:asciiTheme="majorHAnsi" w:hAnsiTheme="majorHAnsi" w:cs="Times New Roman"/>
          <w:sz w:val="24"/>
          <w:szCs w:val="24"/>
        </w:rPr>
        <w:t xml:space="preserve">                                    </w:t>
      </w:r>
      <w:r w:rsidRPr="00C463BC">
        <w:rPr>
          <w:rFonts w:asciiTheme="majorHAnsi" w:hAnsiTheme="majorHAnsi" w:cs="Times New Roman"/>
          <w:sz w:val="24"/>
          <w:szCs w:val="24"/>
        </w:rPr>
        <w:t xml:space="preserve"> z sortowania, a także potrzeb inwestycyjnych, kosztów systemu gospodarki odpadami komunalnymi. Ma również dostarczyć informacji o liczbie mieszkańców, liczbie właścicieli nieruchomości, którzy nie wykonują obowiązków określonych </w:t>
      </w:r>
      <w:r>
        <w:rPr>
          <w:rFonts w:asciiTheme="majorHAnsi" w:hAnsiTheme="majorHAnsi" w:cs="Times New Roman"/>
          <w:sz w:val="24"/>
          <w:szCs w:val="24"/>
        </w:rPr>
        <w:t xml:space="preserve">                      </w:t>
      </w:r>
      <w:r w:rsidR="00CA08DE">
        <w:rPr>
          <w:rFonts w:asciiTheme="majorHAnsi" w:hAnsiTheme="majorHAnsi" w:cs="Times New Roman"/>
          <w:sz w:val="24"/>
          <w:szCs w:val="24"/>
        </w:rPr>
        <w:t xml:space="preserve">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Pr="00C463BC">
        <w:rPr>
          <w:rFonts w:asciiTheme="majorHAnsi" w:hAnsiTheme="majorHAnsi" w:cs="Times New Roman"/>
          <w:sz w:val="24"/>
          <w:szCs w:val="24"/>
        </w:rPr>
        <w:t xml:space="preserve">w ustawie, a także ilości odpadów komunalnych wytwarzanych na terenie gminy,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</w:t>
      </w:r>
      <w:r w:rsidRPr="00C463BC">
        <w:rPr>
          <w:rFonts w:asciiTheme="majorHAnsi" w:hAnsiTheme="majorHAnsi" w:cs="Times New Roman"/>
          <w:sz w:val="24"/>
          <w:szCs w:val="24"/>
        </w:rPr>
        <w:t xml:space="preserve">a w szczególności zmieszanych odpadów komunalnych, odpadów zielonych  oraz pozostałości z sortowania  przeznaczonych do składowania. </w:t>
      </w:r>
    </w:p>
    <w:p w:rsidR="00D8249E" w:rsidRDefault="009E24C2" w:rsidP="00D8249E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Prezentowana analiza gospo</w:t>
      </w:r>
      <w:r w:rsidR="00CA08DE">
        <w:rPr>
          <w:rFonts w:asciiTheme="majorHAnsi" w:hAnsiTheme="majorHAnsi" w:cs="Times New Roman"/>
          <w:sz w:val="24"/>
          <w:szCs w:val="24"/>
        </w:rPr>
        <w:t>darki odpadami obejmuje rok 2015</w:t>
      </w:r>
      <w:r w:rsidR="00D8249E">
        <w:rPr>
          <w:rFonts w:asciiTheme="majorHAnsi" w:hAnsiTheme="majorHAnsi" w:cs="Times New Roman"/>
          <w:sz w:val="24"/>
          <w:szCs w:val="24"/>
        </w:rPr>
        <w:t>.</w:t>
      </w:r>
    </w:p>
    <w:p w:rsidR="00D8249E" w:rsidRDefault="00D8249E" w:rsidP="00D8249E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735547" w:rsidRDefault="009E24C2" w:rsidP="00D8249E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97A88">
        <w:rPr>
          <w:rFonts w:asciiTheme="majorHAnsi" w:hAnsiTheme="majorHAnsi" w:cs="Times New Roman"/>
          <w:b/>
          <w:sz w:val="24"/>
          <w:szCs w:val="24"/>
          <w:u w:val="single"/>
        </w:rPr>
        <w:t>Podstawy prawne</w:t>
      </w:r>
      <w:r w:rsidRPr="00735547">
        <w:rPr>
          <w:rFonts w:asciiTheme="majorHAnsi" w:hAnsiTheme="majorHAnsi" w:cs="Times New Roman"/>
          <w:b/>
          <w:sz w:val="24"/>
          <w:szCs w:val="24"/>
        </w:rPr>
        <w:t>: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Analizę sporządzono na podstawie art. </w:t>
      </w:r>
      <w:r w:rsidR="00CA08DE">
        <w:rPr>
          <w:rFonts w:asciiTheme="majorHAnsi" w:hAnsiTheme="majorHAnsi" w:cs="Times New Roman"/>
          <w:sz w:val="24"/>
          <w:szCs w:val="24"/>
        </w:rPr>
        <w:t>9tb</w:t>
      </w:r>
      <w:r>
        <w:rPr>
          <w:rFonts w:asciiTheme="majorHAnsi" w:hAnsiTheme="majorHAnsi" w:cs="Times New Roman"/>
          <w:sz w:val="24"/>
          <w:szCs w:val="24"/>
        </w:rPr>
        <w:t xml:space="preserve"> ustawy z dnia 13 września 1996r. </w:t>
      </w:r>
      <w:r w:rsidR="00CA08DE">
        <w:rPr>
          <w:rFonts w:asciiTheme="majorHAnsi" w:hAnsiTheme="majorHAnsi" w:cs="Times New Roman"/>
          <w:sz w:val="24"/>
          <w:szCs w:val="24"/>
        </w:rPr>
        <w:t xml:space="preserve">                               </w:t>
      </w:r>
      <w:r>
        <w:rPr>
          <w:rFonts w:asciiTheme="majorHAnsi" w:hAnsiTheme="majorHAnsi" w:cs="Times New Roman"/>
          <w:sz w:val="24"/>
          <w:szCs w:val="24"/>
        </w:rPr>
        <w:t>o utrzymaniu czystości i porządku w gminach, gdzie określony został wymagany zakres takiej analizy. Zakres przedmiotowej analizy częściowo pokrywa się z rocznym Sprawozdaniem  z realizacji zadań z zakresu gospodarowania odpadami komunalnymi, sporządzonym p</w:t>
      </w:r>
      <w:r w:rsidR="00CA08DE">
        <w:rPr>
          <w:rFonts w:asciiTheme="majorHAnsi" w:hAnsiTheme="majorHAnsi" w:cs="Times New Roman"/>
          <w:sz w:val="24"/>
          <w:szCs w:val="24"/>
        </w:rPr>
        <w:t>rzez gminę, na podstawie art. 9q</w:t>
      </w:r>
      <w:r>
        <w:rPr>
          <w:rFonts w:asciiTheme="majorHAnsi" w:hAnsiTheme="majorHAnsi" w:cs="Times New Roman"/>
          <w:sz w:val="24"/>
          <w:szCs w:val="24"/>
        </w:rPr>
        <w:t xml:space="preserve"> cyt. Ustawy, celem przedłożenia marszałkowi województwa oraz wojewódzkiemu inspektorowi Ochrony Środowiska </w:t>
      </w:r>
      <w:r w:rsidR="00CA08DE">
        <w:rPr>
          <w:rFonts w:asciiTheme="majorHAnsi" w:hAnsiTheme="majorHAnsi" w:cs="Times New Roman"/>
          <w:sz w:val="24"/>
          <w:szCs w:val="24"/>
        </w:rPr>
        <w:t xml:space="preserve">                  </w:t>
      </w:r>
      <w:r>
        <w:rPr>
          <w:rFonts w:asciiTheme="majorHAnsi" w:hAnsiTheme="majorHAnsi" w:cs="Times New Roman"/>
          <w:sz w:val="24"/>
          <w:szCs w:val="24"/>
        </w:rPr>
        <w:t xml:space="preserve">w terminie do 31 marca roku następującego po roku, którego dotyczy. </w:t>
      </w:r>
    </w:p>
    <w:p w:rsidR="009E24C2" w:rsidRPr="00735547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497A88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97A88">
        <w:rPr>
          <w:rFonts w:asciiTheme="majorHAnsi" w:hAnsiTheme="majorHAnsi" w:cs="Times New Roman"/>
          <w:b/>
          <w:sz w:val="24"/>
          <w:szCs w:val="24"/>
          <w:u w:val="single"/>
        </w:rPr>
        <w:t xml:space="preserve">Uchwały przyjęte przez Radę Gminy Gać </w:t>
      </w:r>
      <w:r w:rsidR="00CA08DE">
        <w:rPr>
          <w:rFonts w:asciiTheme="majorHAnsi" w:hAnsiTheme="majorHAnsi" w:cs="Times New Roman"/>
          <w:b/>
          <w:sz w:val="24"/>
          <w:szCs w:val="24"/>
          <w:u w:val="single"/>
        </w:rPr>
        <w:t>w 2015r.</w:t>
      </w:r>
    </w:p>
    <w:p w:rsidR="00CA08DE" w:rsidRPr="00CA08DE" w:rsidRDefault="00CA08DE" w:rsidP="00CA08DE">
      <w:pPr>
        <w:pStyle w:val="Akapitzlist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A08DE">
        <w:rPr>
          <w:rFonts w:asciiTheme="majorHAnsi" w:hAnsiTheme="majorHAnsi" w:cs="Times New Roman"/>
          <w:sz w:val="24"/>
          <w:szCs w:val="24"/>
        </w:rPr>
        <w:t xml:space="preserve">Uchwała </w:t>
      </w:r>
      <w:r w:rsidR="00F91FC6">
        <w:rPr>
          <w:rFonts w:asciiTheme="majorHAnsi" w:hAnsiTheme="majorHAnsi" w:cs="Times New Roman"/>
          <w:sz w:val="24"/>
          <w:szCs w:val="24"/>
        </w:rPr>
        <w:t>Nr V/36/2015</w:t>
      </w:r>
      <w:r w:rsidRPr="00CA08DE">
        <w:rPr>
          <w:rFonts w:asciiTheme="majorHAnsi" w:hAnsiTheme="majorHAnsi" w:cs="Times New Roman"/>
          <w:sz w:val="24"/>
          <w:szCs w:val="24"/>
        </w:rPr>
        <w:t xml:space="preserve"> Rady Gminy w Gaci</w:t>
      </w:r>
      <w:r w:rsidR="00F91FC6">
        <w:rPr>
          <w:rFonts w:asciiTheme="majorHAnsi" w:hAnsiTheme="majorHAnsi" w:cs="Times New Roman"/>
          <w:sz w:val="24"/>
          <w:szCs w:val="24"/>
        </w:rPr>
        <w:t xml:space="preserve"> z dnia 19 marca 2015r.</w:t>
      </w:r>
      <w:r w:rsidRPr="00CA08DE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F91FC6">
        <w:rPr>
          <w:rFonts w:asciiTheme="majorHAnsi" w:hAnsiTheme="majorHAnsi" w:cs="Times New Roman"/>
          <w:sz w:val="24"/>
          <w:szCs w:val="24"/>
        </w:rPr>
        <w:t xml:space="preserve">                            </w:t>
      </w:r>
      <w:r w:rsidRPr="00CA08DE">
        <w:rPr>
          <w:rFonts w:asciiTheme="majorHAnsi" w:hAnsiTheme="majorHAnsi" w:cs="Times New Roman"/>
          <w:sz w:val="24"/>
          <w:szCs w:val="24"/>
        </w:rPr>
        <w:t xml:space="preserve"> w sprawie wyboru metody ustalania opłaty za gospodarowanie odpadami komunalnymi ustalania stawki takiej opłaty oraz stawki za pojemnik o określonej pojemności.</w:t>
      </w:r>
    </w:p>
    <w:p w:rsidR="00CA08DE" w:rsidRPr="00CA08DE" w:rsidRDefault="00F91FC6" w:rsidP="00CA08DE">
      <w:pPr>
        <w:numPr>
          <w:ilvl w:val="0"/>
          <w:numId w:val="5"/>
        </w:numPr>
        <w:tabs>
          <w:tab w:val="left" w:pos="142"/>
        </w:tabs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Uchwała Nr X/60/2015</w:t>
      </w:r>
      <w:r w:rsidR="00CA08DE" w:rsidRPr="00CA08DE">
        <w:rPr>
          <w:rFonts w:asciiTheme="majorHAnsi" w:hAnsiTheme="majorHAnsi" w:cs="Times New Roman"/>
          <w:sz w:val="24"/>
          <w:szCs w:val="24"/>
        </w:rPr>
        <w:t xml:space="preserve"> Rady Gminy w Gaci z d</w:t>
      </w:r>
      <w:r w:rsidR="00CA08DE">
        <w:rPr>
          <w:rFonts w:asciiTheme="majorHAnsi" w:hAnsiTheme="majorHAnsi" w:cs="Times New Roman"/>
          <w:sz w:val="24"/>
          <w:szCs w:val="24"/>
        </w:rPr>
        <w:t>nia 20 sierpnia 2015</w:t>
      </w:r>
      <w:r w:rsidR="00CA08DE" w:rsidRPr="00CA08DE">
        <w:rPr>
          <w:rFonts w:asciiTheme="majorHAnsi" w:hAnsiTheme="majorHAnsi" w:cs="Times New Roman"/>
          <w:sz w:val="24"/>
          <w:szCs w:val="24"/>
        </w:rPr>
        <w:t xml:space="preserve">r.        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</w:t>
      </w:r>
      <w:r w:rsidR="00CA08DE" w:rsidRPr="00CA08DE">
        <w:rPr>
          <w:rFonts w:asciiTheme="majorHAnsi" w:hAnsiTheme="majorHAnsi" w:cs="Times New Roman"/>
          <w:sz w:val="24"/>
          <w:szCs w:val="24"/>
        </w:rPr>
        <w:t xml:space="preserve">  w sprawie </w:t>
      </w:r>
      <w:r>
        <w:rPr>
          <w:rFonts w:asciiTheme="majorHAnsi" w:hAnsiTheme="majorHAnsi" w:cs="Times New Roman"/>
          <w:sz w:val="24"/>
          <w:szCs w:val="24"/>
        </w:rPr>
        <w:t xml:space="preserve">określenia </w:t>
      </w:r>
      <w:r w:rsidR="00CA08DE" w:rsidRPr="00CA08DE">
        <w:rPr>
          <w:rFonts w:asciiTheme="majorHAnsi" w:hAnsiTheme="majorHAnsi" w:cs="Times New Roman"/>
          <w:sz w:val="24"/>
          <w:szCs w:val="24"/>
        </w:rPr>
        <w:t>terminu, częstotliwości i trybu uiszczania opłat za gospodarowanie odpadami komunalnymi.</w:t>
      </w:r>
    </w:p>
    <w:p w:rsidR="00CA08DE" w:rsidRPr="00CA08DE" w:rsidRDefault="00CA08DE" w:rsidP="00CA08DE">
      <w:pPr>
        <w:numPr>
          <w:ilvl w:val="0"/>
          <w:numId w:val="5"/>
        </w:numPr>
        <w:tabs>
          <w:tab w:val="left" w:pos="142"/>
        </w:tabs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Uchwała Nr X/58/2015</w:t>
      </w:r>
      <w:r w:rsidRPr="00CA08DE">
        <w:rPr>
          <w:rFonts w:asciiTheme="majorHAnsi" w:hAnsiTheme="majorHAnsi" w:cs="Times New Roman"/>
          <w:sz w:val="24"/>
          <w:szCs w:val="24"/>
        </w:rPr>
        <w:t xml:space="preserve"> Rady Gmi</w:t>
      </w:r>
      <w:r>
        <w:rPr>
          <w:rFonts w:asciiTheme="majorHAnsi" w:hAnsiTheme="majorHAnsi" w:cs="Times New Roman"/>
          <w:sz w:val="24"/>
          <w:szCs w:val="24"/>
        </w:rPr>
        <w:t>ny w Gaci z dnia 20 sierpnia 2015</w:t>
      </w:r>
      <w:r w:rsidRPr="00CA08DE">
        <w:rPr>
          <w:rFonts w:asciiTheme="majorHAnsi" w:hAnsiTheme="majorHAnsi" w:cs="Times New Roman"/>
          <w:sz w:val="24"/>
          <w:szCs w:val="24"/>
        </w:rPr>
        <w:t xml:space="preserve">r.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</w:t>
      </w:r>
      <w:r w:rsidRPr="00CA08DE">
        <w:rPr>
          <w:rFonts w:asciiTheme="majorHAnsi" w:hAnsiTheme="majorHAnsi" w:cs="Times New Roman"/>
          <w:sz w:val="24"/>
          <w:szCs w:val="24"/>
        </w:rPr>
        <w:t xml:space="preserve">   w sprawie wzoru deklaracji o wysokości opłaty za gosp</w:t>
      </w:r>
      <w:r w:rsidR="00F91FC6">
        <w:rPr>
          <w:rFonts w:asciiTheme="majorHAnsi" w:hAnsiTheme="majorHAnsi" w:cs="Times New Roman"/>
          <w:sz w:val="24"/>
          <w:szCs w:val="24"/>
        </w:rPr>
        <w:t>odarowanie odpadami komunalnymi</w:t>
      </w:r>
      <w:r w:rsidRPr="00CA08DE">
        <w:rPr>
          <w:rFonts w:asciiTheme="majorHAnsi" w:hAnsiTheme="majorHAnsi" w:cs="Times New Roman"/>
          <w:sz w:val="24"/>
          <w:szCs w:val="24"/>
        </w:rPr>
        <w:t>.</w:t>
      </w:r>
    </w:p>
    <w:p w:rsidR="00CA08DE" w:rsidRPr="00CA08DE" w:rsidRDefault="00F91FC6" w:rsidP="00CA08DE">
      <w:pPr>
        <w:numPr>
          <w:ilvl w:val="0"/>
          <w:numId w:val="5"/>
        </w:numPr>
        <w:tabs>
          <w:tab w:val="left" w:pos="142"/>
        </w:tabs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Uchwała Nr X/59/2015</w:t>
      </w:r>
      <w:r w:rsidR="00CA08DE" w:rsidRPr="00CA08DE">
        <w:rPr>
          <w:rFonts w:asciiTheme="majorHAnsi" w:hAnsiTheme="majorHAnsi" w:cs="Times New Roman"/>
          <w:sz w:val="24"/>
          <w:szCs w:val="24"/>
        </w:rPr>
        <w:t xml:space="preserve"> Rady Gminy </w:t>
      </w:r>
      <w:r>
        <w:rPr>
          <w:rFonts w:asciiTheme="majorHAnsi" w:hAnsiTheme="majorHAnsi" w:cs="Times New Roman"/>
          <w:sz w:val="24"/>
          <w:szCs w:val="24"/>
        </w:rPr>
        <w:t xml:space="preserve">w Gaci z dnia 20 sierpnia 2015r. </w:t>
      </w:r>
      <w:r w:rsidR="00CA08DE" w:rsidRPr="00CA08DE">
        <w:rPr>
          <w:rFonts w:asciiTheme="majorHAnsi" w:hAnsiTheme="majorHAnsi" w:cs="Times New Roman"/>
          <w:sz w:val="24"/>
          <w:szCs w:val="24"/>
        </w:rPr>
        <w:t xml:space="preserve">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</w:t>
      </w:r>
      <w:r w:rsidR="00CA08DE" w:rsidRPr="00CA08DE">
        <w:rPr>
          <w:rFonts w:asciiTheme="majorHAnsi" w:hAnsiTheme="majorHAnsi" w:cs="Times New Roman"/>
          <w:sz w:val="24"/>
          <w:szCs w:val="24"/>
        </w:rPr>
        <w:t xml:space="preserve"> w sprawie opłaty za gospodarowanie odpadami komunalnymi odbieranymi               od właścicieli nieruchomości, na których nie zamieszkują mieszkańcy, a powstają odpady komunalne. </w:t>
      </w:r>
    </w:p>
    <w:p w:rsidR="00CA08DE" w:rsidRPr="00CA08DE" w:rsidRDefault="00CA08DE" w:rsidP="00CA08DE">
      <w:pPr>
        <w:numPr>
          <w:ilvl w:val="0"/>
          <w:numId w:val="5"/>
        </w:numPr>
        <w:tabs>
          <w:tab w:val="left" w:pos="142"/>
        </w:tabs>
        <w:spacing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Uchwała Nr X/57/2015</w:t>
      </w:r>
      <w:r w:rsidRPr="00CA08DE">
        <w:rPr>
          <w:rFonts w:asciiTheme="majorHAnsi" w:hAnsiTheme="majorHAnsi" w:cs="Times New Roman"/>
          <w:sz w:val="24"/>
          <w:szCs w:val="24"/>
        </w:rPr>
        <w:t xml:space="preserve"> Rady Gminy w G</w:t>
      </w:r>
      <w:r>
        <w:rPr>
          <w:rFonts w:asciiTheme="majorHAnsi" w:hAnsiTheme="majorHAnsi" w:cs="Times New Roman"/>
          <w:sz w:val="24"/>
          <w:szCs w:val="24"/>
        </w:rPr>
        <w:t xml:space="preserve">aci z dnia 20 sierpnia 2015r. </w:t>
      </w:r>
      <w:r w:rsidRPr="00CA08DE">
        <w:rPr>
          <w:rFonts w:asciiTheme="majorHAnsi" w:hAnsiTheme="majorHAnsi" w:cs="Times New Roman"/>
          <w:sz w:val="24"/>
          <w:szCs w:val="24"/>
        </w:rPr>
        <w:t xml:space="preserve">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</w:t>
      </w:r>
      <w:r w:rsidRPr="00CA08DE">
        <w:rPr>
          <w:rFonts w:asciiTheme="majorHAnsi" w:hAnsiTheme="majorHAnsi" w:cs="Times New Roman"/>
          <w:sz w:val="24"/>
          <w:szCs w:val="24"/>
        </w:rPr>
        <w:t xml:space="preserve"> w sprawie</w:t>
      </w:r>
      <w:r>
        <w:rPr>
          <w:rFonts w:asciiTheme="majorHAnsi" w:hAnsiTheme="majorHAnsi" w:cs="Times New Roman"/>
          <w:sz w:val="24"/>
          <w:szCs w:val="24"/>
        </w:rPr>
        <w:t xml:space="preserve"> określenia </w:t>
      </w:r>
      <w:r w:rsidRPr="00CA08DE">
        <w:rPr>
          <w:rFonts w:asciiTheme="majorHAnsi" w:hAnsiTheme="majorHAnsi" w:cs="Times New Roman"/>
          <w:sz w:val="24"/>
          <w:szCs w:val="24"/>
        </w:rPr>
        <w:t xml:space="preserve"> szczegółowego sposobu i zakresu świadczenia usług w zakresie odbierania odpadów komunalnych od właścicieli nieruchomości                                        i z</w:t>
      </w:r>
      <w:r>
        <w:rPr>
          <w:rFonts w:asciiTheme="majorHAnsi" w:hAnsiTheme="majorHAnsi" w:cs="Times New Roman"/>
          <w:sz w:val="24"/>
          <w:szCs w:val="24"/>
        </w:rPr>
        <w:t>agospodarowania tych odpadów w zamian za uiszczoną przez właściciela nieruchomości</w:t>
      </w:r>
      <w:r w:rsidR="00F91FC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opłatę za gospodarowanie odpadami komunalnymi,                                             w szczególności częstotliwość odbierania odpadów komunalnych</w:t>
      </w:r>
      <w:r w:rsidR="00F91FC6">
        <w:rPr>
          <w:rFonts w:asciiTheme="majorHAnsi" w:hAnsiTheme="majorHAnsi" w:cs="Times New Roman"/>
          <w:sz w:val="24"/>
          <w:szCs w:val="24"/>
        </w:rPr>
        <w:t xml:space="preserve"> od właścicieli  nieruchomości i sposób świadczenia usług przez punkty selektywnego zbierania odpadów komunalnych. </w:t>
      </w:r>
    </w:p>
    <w:p w:rsidR="00CA08DE" w:rsidRDefault="00CA08DE" w:rsidP="00661680">
      <w:pPr>
        <w:pStyle w:val="Akapitzlist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Uchwała </w:t>
      </w:r>
      <w:r w:rsidR="00F91FC6">
        <w:rPr>
          <w:rFonts w:asciiTheme="majorHAnsi" w:hAnsiTheme="majorHAnsi" w:cs="Times New Roman"/>
          <w:sz w:val="24"/>
          <w:szCs w:val="24"/>
        </w:rPr>
        <w:t>Nr X/56/2015</w:t>
      </w:r>
      <w:r>
        <w:rPr>
          <w:rFonts w:asciiTheme="majorHAnsi" w:hAnsiTheme="majorHAnsi" w:cs="Times New Roman"/>
          <w:sz w:val="24"/>
          <w:szCs w:val="24"/>
        </w:rPr>
        <w:t xml:space="preserve"> Rady Gminy w</w:t>
      </w:r>
      <w:r w:rsidR="00F91FC6">
        <w:rPr>
          <w:rFonts w:asciiTheme="majorHAnsi" w:hAnsiTheme="majorHAnsi" w:cs="Times New Roman"/>
          <w:sz w:val="24"/>
          <w:szCs w:val="24"/>
        </w:rPr>
        <w:t xml:space="preserve"> Gaci z dnia 20 sierpnia 2015r. </w:t>
      </w:r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F91FC6">
        <w:rPr>
          <w:rFonts w:asciiTheme="majorHAnsi" w:hAnsiTheme="majorHAnsi" w:cs="Times New Roman"/>
          <w:sz w:val="24"/>
          <w:szCs w:val="24"/>
        </w:rPr>
        <w:t xml:space="preserve">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w sprawie ustalenia Regulaminu utrzymania czystości </w:t>
      </w:r>
      <w:r w:rsidR="001E64BF">
        <w:rPr>
          <w:rFonts w:asciiTheme="majorHAnsi" w:hAnsiTheme="majorHAnsi" w:cs="Times New Roman"/>
          <w:sz w:val="24"/>
          <w:szCs w:val="24"/>
        </w:rPr>
        <w:t>i porządku na terenie Gminy Gać</w:t>
      </w:r>
    </w:p>
    <w:p w:rsidR="001E64BF" w:rsidRPr="001E64BF" w:rsidRDefault="001E64BF" w:rsidP="00063F41">
      <w:pPr>
        <w:pStyle w:val="Akapitzlist"/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CA08DE" w:rsidRDefault="00CA08DE" w:rsidP="00661680">
      <w:pPr>
        <w:tabs>
          <w:tab w:val="left" w:pos="142"/>
        </w:tabs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Pr="00497A88" w:rsidRDefault="009E24C2" w:rsidP="009E24C2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497A88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 xml:space="preserve">Założenia Planu Gospodarki Odpadami dla Województwa Podkarpackiego  </w:t>
      </w:r>
    </w:p>
    <w:p w:rsidR="009E24C2" w:rsidRDefault="009E24C2" w:rsidP="009E24C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Default="009E24C2" w:rsidP="009E24C2">
      <w:pPr>
        <w:spacing w:after="0" w:line="36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Gmina Gać zgodnie z Planem Gospodarki Odpadami dla Województwa Podkarpackiego została zakwalifikowana do regionu Centralnego.  Region Centralny nie posiada obecnie Regionalnej Instalacji do Przetwarzania Odpadów Komunalnych. Gminy wchodzące   w skład  tego Regionu mogą korzystać tylko z Instalacji Zastępczych. </w:t>
      </w:r>
    </w:p>
    <w:p w:rsidR="009E24C2" w:rsidRDefault="009E24C2" w:rsidP="009E24C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Pr="0024055C" w:rsidRDefault="009E24C2" w:rsidP="009E24C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Default="009E24C2" w:rsidP="009E24C2">
      <w:pPr>
        <w:spacing w:after="0" w:line="360" w:lineRule="auto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24055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lastRenderedPageBreak/>
        <w:t>SYSTEM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  </w:t>
      </w:r>
      <w:r w:rsidRPr="0024055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GOSPODAROWANIA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Pr="0024055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ODPADAMI</w:t>
      </w:r>
    </w:p>
    <w:p w:rsidR="009E24C2" w:rsidRDefault="009E24C2" w:rsidP="009E24C2">
      <w:pPr>
        <w:spacing w:after="0" w:line="360" w:lineRule="auto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9E24C2" w:rsidRPr="00487473" w:rsidRDefault="009E24C2" w:rsidP="009E24C2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487473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 xml:space="preserve">Źródła odpadów </w:t>
      </w:r>
    </w:p>
    <w:p w:rsidR="009E24C2" w:rsidRPr="0024055C" w:rsidRDefault="009E24C2" w:rsidP="009E24C2">
      <w:pPr>
        <w:spacing w:after="0" w:line="36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myśl ustawy o odpadach ( Dz. U. z 2013  poz. 21) odpady komunalne zostały zdefiniowane jako odpady powstające w gospodarstwach domowych, z wyłączeniem pojazdów wycofanych z eksploatacji, z także odpady niezawierające odpadów niebezpiecznych  pochodzące od innych wytwórców odpadów, które ze względu    na swój charakter lub skład są podobne do odpadów powstających w gospodarstwach domowych. Odpady komunalne na terenie Gminy Gać powstają głównie z gospodarstw domowych, ale również na terenach nieruchomości niezamieszkałych, jak: obiekty użyteczności publicznej oraz infrastruktury.</w:t>
      </w:r>
    </w:p>
    <w:p w:rsidR="009E24C2" w:rsidRPr="0024055C" w:rsidRDefault="009E24C2" w:rsidP="009E24C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Pr="00487473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Postępowanie z odpadami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A8483B">
        <w:rPr>
          <w:rFonts w:asciiTheme="majorHAnsi" w:hAnsiTheme="majorHAnsi" w:cs="Times New Roman"/>
          <w:sz w:val="24"/>
          <w:szCs w:val="24"/>
        </w:rPr>
        <w:t xml:space="preserve">Odpady komunalne z terenu </w:t>
      </w:r>
      <w:r>
        <w:rPr>
          <w:rFonts w:asciiTheme="majorHAnsi" w:hAnsiTheme="majorHAnsi" w:cs="Times New Roman"/>
          <w:sz w:val="24"/>
          <w:szCs w:val="24"/>
        </w:rPr>
        <w:t>Gminy Gać odbierane są w postaci zmieszanej                                       i selektywnej. Zgodnie z regulaminem utrzymania czystości i porządku na terenie Gminy Gać prowadzona jest zbiórka selektywna, w ramach której wydzielone są następujące frakcje: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papier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metal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tworzywa sztuczne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szkło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opakowania wielomateriałowe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odpady zielone- biodegradowalne 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przeterminowane leki i chemikalia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zużyte baterie i akumulatory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zużyty sprzęt elektryczny i elektroniczny 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odpady wielkogabarytowe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odpady budowlane i  rozbiórkowe</w:t>
      </w:r>
    </w:p>
    <w:p w:rsidR="009E24C2" w:rsidRPr="00233060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zużyte opony.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Powyższe frakcje są gromadzone w kolorowych workach, gdzie: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zielony – szkło,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żółty – tworzywa sztuczne 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niebieski – papier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czerwony – metal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brązowy – odpady biodegradowalne</w:t>
      </w:r>
    </w:p>
    <w:p w:rsidR="009E24C2" w:rsidRPr="006355D7" w:rsidRDefault="009E24C2" w:rsidP="009E24C2">
      <w:pPr>
        <w:pStyle w:val="Akapitzlist"/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Ponadto, odpady zebrane selektywnie można przekazywać do Punktu Selektywnej Zbiorki Odpadów Komunalnych.  Przeterminowane lekarstwa mogą być kierowane do miejscowej apteki w Białobokach i Dębowie, natomiast baterie do pojemników zlokalizowanych w placówkach oświatowych oraz U</w:t>
      </w:r>
      <w:r w:rsidR="001E64BF">
        <w:rPr>
          <w:rFonts w:asciiTheme="majorHAnsi" w:hAnsiTheme="majorHAnsi" w:cs="Times New Roman"/>
          <w:sz w:val="24"/>
          <w:szCs w:val="24"/>
        </w:rPr>
        <w:t xml:space="preserve">rzędzie Gminy. W przypadku odpadów </w:t>
      </w:r>
      <w:r>
        <w:rPr>
          <w:rFonts w:asciiTheme="majorHAnsi" w:hAnsiTheme="majorHAnsi" w:cs="Times New Roman"/>
          <w:sz w:val="24"/>
          <w:szCs w:val="24"/>
        </w:rPr>
        <w:t xml:space="preserve">wielkogabarytowych, zużytego sprzętu elektrycznego                       </w:t>
      </w:r>
      <w:r w:rsidR="001E64BF">
        <w:rPr>
          <w:rFonts w:asciiTheme="majorHAnsi" w:hAnsiTheme="majorHAnsi" w:cs="Times New Roman"/>
          <w:sz w:val="24"/>
          <w:szCs w:val="24"/>
        </w:rPr>
        <w:t xml:space="preserve">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i elektronicznego oraz zużytych opon odbierane są dwa razy do roku przed sezonem letnim i zimowym  z przed  posesji. 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Komunalne odpady zmieszane na terenie gminy Gać są zbierane w następujących rodzajach pojemnikach: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Pojemniki na odpady o pojemności 120 l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Pojemniki na odpady o pojemności 240 l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Pojemniki na odpady o pojemności 1100 l</w:t>
      </w:r>
    </w:p>
    <w:p w:rsidR="009E24C2" w:rsidRPr="00D67AA2" w:rsidRDefault="009E24C2" w:rsidP="009E24C2">
      <w:pPr>
        <w:pStyle w:val="Akapitzlist"/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oraz kosze uliczne o pojemności od 20 l.</w:t>
      </w:r>
    </w:p>
    <w:p w:rsidR="009E24C2" w:rsidRPr="00C463BC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ZAGADNIENIA OGÓLNE</w:t>
      </w:r>
    </w:p>
    <w:p w:rsidR="009E24C2" w:rsidRPr="00C463BC" w:rsidRDefault="009E24C2" w:rsidP="009E24C2">
      <w:pPr>
        <w:pStyle w:val="Akapitzlist"/>
        <w:tabs>
          <w:tab w:val="left" w:pos="142"/>
        </w:tabs>
        <w:ind w:left="108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Od 01.07.2013r. zgodnie z ustawą o utrzymaniu czystości i porządku w gminach odbiór odpadów komunalnych i ich zagospodarowanie od właścicieli nieruchomości zamieszkałych   i niezamieszkałych realizowane jest przez F.U.H  EKO-LINE Usługi komunalne Buszkowice 62, 37-710 Żurawica.  Firma została wybrana w trybie przetargu nieograniczonego. </w:t>
      </w:r>
    </w:p>
    <w:p w:rsidR="009E24C2" w:rsidRPr="00C463BC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C463BC" w:rsidRDefault="009E24C2" w:rsidP="009E24C2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C463BC">
        <w:rPr>
          <w:rFonts w:asciiTheme="majorHAnsi" w:hAnsiTheme="majorHAnsi" w:cs="Times New Roman"/>
          <w:b/>
          <w:sz w:val="24"/>
          <w:szCs w:val="24"/>
        </w:rPr>
        <w:t xml:space="preserve">OCENA MOŻLIWOŚCI TECHNICZNYCH I ORGANIZACYJNYCH  GMINY 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</w:t>
      </w:r>
      <w:r w:rsidRPr="00C463BC">
        <w:rPr>
          <w:rFonts w:asciiTheme="majorHAnsi" w:hAnsiTheme="majorHAnsi" w:cs="Times New Roman"/>
          <w:b/>
          <w:sz w:val="24"/>
          <w:szCs w:val="24"/>
        </w:rPr>
        <w:t>W ZAKRESIE GOSPODAROWANIA ODPADAMI KOMUNALNYMI</w:t>
      </w:r>
    </w:p>
    <w:p w:rsidR="009E24C2" w:rsidRPr="00C463BC" w:rsidRDefault="009E24C2" w:rsidP="009E24C2">
      <w:pPr>
        <w:tabs>
          <w:tab w:val="left" w:pos="142"/>
        </w:tabs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Możliwość przetwarzania zmieszanych odpadów komunalnych, odpadów zielonych oraz pozostałości z sortowania odpadów komunalnych przeznaczonych do składowania</w:t>
      </w:r>
    </w:p>
    <w:p w:rsidR="009E24C2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E64BF" w:rsidRPr="00C463BC" w:rsidRDefault="001E64BF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Zgodnie z ustawą o odpadach z dnia 14 grudnia 2012 roku  ( Dz. U. z 2013</w:t>
      </w:r>
      <w:r w:rsidR="001E64BF">
        <w:rPr>
          <w:rFonts w:asciiTheme="majorHAnsi" w:hAnsiTheme="majorHAnsi" w:cs="Times New Roman"/>
          <w:sz w:val="24"/>
          <w:szCs w:val="24"/>
        </w:rPr>
        <w:t xml:space="preserve"> poz. 21                    z </w:t>
      </w:r>
      <w:proofErr w:type="spellStart"/>
      <w:r w:rsidR="001E64BF">
        <w:rPr>
          <w:rFonts w:asciiTheme="majorHAnsi" w:hAnsiTheme="majorHAnsi" w:cs="Times New Roman"/>
          <w:sz w:val="24"/>
          <w:szCs w:val="24"/>
        </w:rPr>
        <w:t>pó</w:t>
      </w:r>
      <w:r>
        <w:rPr>
          <w:rFonts w:asciiTheme="majorHAnsi" w:hAnsiTheme="majorHAnsi" w:cs="Times New Roman"/>
          <w:sz w:val="24"/>
          <w:szCs w:val="24"/>
        </w:rPr>
        <w:t>źn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zm.), jako przetwarzanie rozumie się procesy odzysku lub unieszkodliwienia,             w tym  przygotowanie poprzedzające odzysk lub unieszkodliwienie. Możliwości przetwarzania zmieszanych odpadów komunalnych związane są z ich zagospodarowaniem  w poszczególnych instalacjach do odzysku ( głównie instalacje </w:t>
      </w:r>
      <w:proofErr w:type="spellStart"/>
      <w:r>
        <w:rPr>
          <w:rFonts w:asciiTheme="majorHAnsi" w:hAnsiTheme="majorHAnsi" w:cs="Times New Roman"/>
          <w:sz w:val="24"/>
          <w:szCs w:val="24"/>
        </w:rPr>
        <w:t>mechaniczno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– biologiczne przetwarzania odpadów komunalnych) lub unieszkodliwienia ( głównie składowanie odpadów na składowiskach ).  </w:t>
      </w:r>
      <w:r w:rsidRPr="00C463BC">
        <w:rPr>
          <w:rFonts w:asciiTheme="majorHAnsi" w:hAnsiTheme="majorHAnsi" w:cs="Times New Roman"/>
          <w:sz w:val="24"/>
          <w:szCs w:val="24"/>
        </w:rPr>
        <w:t>Na terenie Gminy Gać nie ma możliwości przetwarzania odpadów komunalnych.</w:t>
      </w:r>
      <w:r>
        <w:rPr>
          <w:rFonts w:asciiTheme="majorHAnsi" w:hAnsiTheme="majorHAnsi" w:cs="Times New Roman"/>
          <w:sz w:val="24"/>
          <w:szCs w:val="24"/>
        </w:rPr>
        <w:t xml:space="preserve"> Po odebraniu od mieszkańców, odpady komunalne zagospodarowywane  są  w następujący  sposób: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zmieszane trafiają do Regionalnej Instalacji Przetwarzania Odpadów, gdzie podlegają sortowaniu; po oddzieleniu użytecznych frakcji odpadów pozostała ich cześć trafia na składowisko odpadów,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segregowane przekazywane są do Instalacji Odzysku i Unieszkodliwienia   Odpadów zgodnie z ich rodzajem,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biodegradowalne przekazywane są docelowo do kompostowni,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wielkogabarytowe przekazywane są do instalacji upoważnionej do odzysku i przetwarzania odpadów,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sprzęt elektryczny i elektroniczny przekazywany jest do Instalacji Przetwarzania Sprzętu Elektrycznego i Elektronicznego. </w:t>
      </w: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C463BC">
        <w:rPr>
          <w:rFonts w:asciiTheme="majorHAnsi" w:hAnsiTheme="majorHAnsi" w:cs="Times New Roman"/>
          <w:sz w:val="24"/>
          <w:szCs w:val="24"/>
        </w:rPr>
        <w:t xml:space="preserve">Wszystkie odpady zgodnie z zawartą umową przekazywane są </w:t>
      </w:r>
      <w:r>
        <w:rPr>
          <w:rFonts w:asciiTheme="majorHAnsi" w:hAnsiTheme="majorHAnsi" w:cs="Times New Roman"/>
          <w:sz w:val="24"/>
          <w:szCs w:val="24"/>
        </w:rPr>
        <w:t xml:space="preserve"> do instalacji -Przedsiębiorstwo Usług Komunalnych „EMPOL”, Spółka z o.o. 34-451 Tylmanowa, ZZO Młyny. </w:t>
      </w:r>
    </w:p>
    <w:p w:rsidR="009E24C2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1E64BF" w:rsidRDefault="001E64BF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1E64BF" w:rsidRPr="00C463BC" w:rsidRDefault="001E64BF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Potrzeby inwestycyjne związane z gospodarowaniem  odpadami komunalnymi</w:t>
      </w:r>
    </w:p>
    <w:p w:rsidR="009E24C2" w:rsidRPr="00487473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9E24C2" w:rsidRPr="00C463BC" w:rsidRDefault="00F91FC6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W 2015</w:t>
      </w:r>
      <w:r w:rsidR="009E24C2" w:rsidRPr="00C463BC">
        <w:rPr>
          <w:rFonts w:asciiTheme="majorHAnsi" w:hAnsiTheme="majorHAnsi" w:cs="Times New Roman"/>
          <w:sz w:val="24"/>
          <w:szCs w:val="24"/>
        </w:rPr>
        <w:t xml:space="preserve">r. nie realizowano żadnych zadań inwestycyjnych związanych </w:t>
      </w:r>
      <w:r w:rsidR="009E24C2">
        <w:rPr>
          <w:rFonts w:asciiTheme="majorHAnsi" w:hAnsiTheme="majorHAnsi" w:cs="Times New Roman"/>
          <w:sz w:val="24"/>
          <w:szCs w:val="24"/>
        </w:rPr>
        <w:t xml:space="preserve">                                                </w:t>
      </w:r>
      <w:r w:rsidR="009E24C2" w:rsidRPr="00C463BC">
        <w:rPr>
          <w:rFonts w:asciiTheme="majorHAnsi" w:hAnsiTheme="majorHAnsi" w:cs="Times New Roman"/>
          <w:sz w:val="24"/>
          <w:szCs w:val="24"/>
        </w:rPr>
        <w:t xml:space="preserve">z gospodarowaniem odpadami komunalnymi. </w:t>
      </w:r>
      <w:r>
        <w:rPr>
          <w:rFonts w:asciiTheme="majorHAnsi" w:hAnsiTheme="majorHAnsi" w:cs="Times New Roman"/>
          <w:sz w:val="24"/>
          <w:szCs w:val="24"/>
        </w:rPr>
        <w:t>Gmina Gać w 2015</w:t>
      </w:r>
      <w:r w:rsidR="009E24C2">
        <w:rPr>
          <w:rFonts w:asciiTheme="majorHAnsi" w:hAnsiTheme="majorHAnsi" w:cs="Times New Roman"/>
          <w:sz w:val="24"/>
          <w:szCs w:val="24"/>
        </w:rPr>
        <w:t xml:space="preserve"> roku </w:t>
      </w:r>
      <w:r>
        <w:rPr>
          <w:rFonts w:asciiTheme="majorHAnsi" w:hAnsiTheme="majorHAnsi" w:cs="Times New Roman"/>
          <w:sz w:val="24"/>
          <w:szCs w:val="24"/>
        </w:rPr>
        <w:t xml:space="preserve">posiadała Punkt </w:t>
      </w:r>
      <w:r w:rsidR="009E24C2">
        <w:rPr>
          <w:rFonts w:asciiTheme="majorHAnsi" w:hAnsiTheme="majorHAnsi" w:cs="Times New Roman"/>
          <w:sz w:val="24"/>
          <w:szCs w:val="24"/>
        </w:rPr>
        <w:t>Selektywnego Zbierania Odpadów Komunalnych (PSZOK).</w:t>
      </w: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Liczba mieszkańców</w:t>
      </w:r>
    </w:p>
    <w:p w:rsidR="009E24C2" w:rsidRPr="00487473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9E24C2" w:rsidRPr="00C463BC" w:rsidRDefault="009E24C2" w:rsidP="009E24C2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Liczba mieszkańców z</w:t>
      </w:r>
      <w:r w:rsidR="005E21B4">
        <w:rPr>
          <w:rFonts w:asciiTheme="majorHAnsi" w:hAnsiTheme="majorHAnsi" w:cs="Times New Roman"/>
          <w:sz w:val="24"/>
          <w:szCs w:val="24"/>
        </w:rPr>
        <w:t>ameldowanych na dzień 31.12.2015</w:t>
      </w:r>
      <w:r w:rsidRPr="00C463BC">
        <w:rPr>
          <w:rFonts w:asciiTheme="majorHAnsi" w:hAnsiTheme="majorHAnsi" w:cs="Times New Roman"/>
          <w:sz w:val="24"/>
          <w:szCs w:val="24"/>
        </w:rPr>
        <w:t>r. -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5E21B4">
        <w:rPr>
          <w:rFonts w:asciiTheme="majorHAnsi" w:hAnsiTheme="majorHAnsi" w:cs="Times New Roman"/>
          <w:b/>
          <w:sz w:val="24"/>
          <w:szCs w:val="24"/>
        </w:rPr>
        <w:t>4646</w:t>
      </w:r>
    </w:p>
    <w:p w:rsidR="009E24C2" w:rsidRPr="00C463BC" w:rsidRDefault="009E24C2" w:rsidP="009E24C2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Systemem objęto: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5E21B4">
        <w:rPr>
          <w:rFonts w:asciiTheme="majorHAnsi" w:hAnsiTheme="majorHAnsi" w:cs="Times New Roman"/>
          <w:b/>
          <w:sz w:val="24"/>
          <w:szCs w:val="24"/>
        </w:rPr>
        <w:t>4033</w:t>
      </w:r>
      <w:r>
        <w:rPr>
          <w:rFonts w:asciiTheme="majorHAnsi" w:hAnsiTheme="majorHAnsi" w:cs="Times New Roman"/>
          <w:sz w:val="24"/>
          <w:szCs w:val="24"/>
        </w:rPr>
        <w:t xml:space="preserve"> osób  ( liczba osób z złożonych deklaracji – część osób zameldowanych w Gminie Gać przebywa poza terenem gminy tj. pobyty związane z pracą poza granicami kraju, nauką )</w:t>
      </w:r>
    </w:p>
    <w:p w:rsidR="009E24C2" w:rsidRPr="00C463BC" w:rsidRDefault="009E24C2" w:rsidP="009E24C2">
      <w:pPr>
        <w:pStyle w:val="Akapitzlist"/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C463BC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Liczba właścicieli nieruchomości, którzy nie zawarli umowy, o której mowa               w art. 6 ust. 1</w:t>
      </w:r>
    </w:p>
    <w:p w:rsidR="009E24C2" w:rsidRPr="00487473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9E24C2" w:rsidRPr="00C463BC" w:rsidRDefault="005E21B4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W 2015</w:t>
      </w:r>
      <w:r w:rsidR="009E24C2" w:rsidRPr="00C463BC">
        <w:rPr>
          <w:rFonts w:asciiTheme="majorHAnsi" w:hAnsiTheme="majorHAnsi" w:cs="Times New Roman"/>
          <w:sz w:val="24"/>
          <w:szCs w:val="24"/>
        </w:rPr>
        <w:t xml:space="preserve">r. w toku weryfikacji ilości gospodarstw domowych, na podstawie ewidencji ludności stwierdzono, że wszystkie zamieszkałe gospodarstwa domowe zostały objęte systemem wywozu i zagospodarowania odpadów z terenu gminy. </w:t>
      </w:r>
    </w:p>
    <w:p w:rsidR="009E24C2" w:rsidRPr="00C463BC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C463BC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Ilość odpadów komunalnych wytworzonych na terenie gminy</w:t>
      </w:r>
    </w:p>
    <w:p w:rsidR="009E24C2" w:rsidRPr="00487473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C463BC">
        <w:rPr>
          <w:rFonts w:asciiTheme="majorHAnsi" w:hAnsiTheme="majorHAnsi" w:cs="Times New Roman"/>
          <w:sz w:val="24"/>
          <w:szCs w:val="24"/>
        </w:rPr>
        <w:t xml:space="preserve">Ustalając ilość odpadów, w celu przeprowadzenia postępowania przetargowego przyjęto dane z Wojewódzkiego Planu Gospodarki Odpadami </w:t>
      </w:r>
      <w:r>
        <w:rPr>
          <w:rFonts w:asciiTheme="majorHAnsi" w:hAnsiTheme="majorHAnsi" w:cs="Times New Roman"/>
          <w:sz w:val="24"/>
          <w:szCs w:val="24"/>
        </w:rPr>
        <w:t xml:space="preserve">dla Województwa Podkarpackiego oraz dane z sprawozdań  sporządzanych przez podmiot odbierający odpady komunalne od właścicieli nieruchomości.  </w:t>
      </w:r>
    </w:p>
    <w:p w:rsidR="009E24C2" w:rsidRPr="00C463BC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 xml:space="preserve">Ilość zmieszanych odpadów komunalnych, odpadów zielonych oraz pozostałości  z sortowania odpadów komunalnych przeznaczonych do składowania odbieranych z terenu gminy  </w:t>
      </w:r>
    </w:p>
    <w:p w:rsidR="009E24C2" w:rsidRPr="00C463BC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C463BC" w:rsidRDefault="009E24C2" w:rsidP="009E24C2">
      <w:pPr>
        <w:tabs>
          <w:tab w:val="left" w:pos="709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C463BC">
        <w:rPr>
          <w:rFonts w:asciiTheme="majorHAnsi" w:hAnsiTheme="majorHAnsi" w:cs="Times New Roman"/>
          <w:sz w:val="24"/>
          <w:szCs w:val="24"/>
        </w:rPr>
        <w:t xml:space="preserve">W </w:t>
      </w:r>
      <w:r w:rsidR="005E21B4">
        <w:rPr>
          <w:rFonts w:asciiTheme="majorHAnsi" w:hAnsiTheme="majorHAnsi" w:cs="Times New Roman"/>
          <w:sz w:val="24"/>
          <w:szCs w:val="24"/>
        </w:rPr>
        <w:t>roku 2015</w:t>
      </w:r>
      <w:r>
        <w:rPr>
          <w:rFonts w:asciiTheme="majorHAnsi" w:hAnsiTheme="majorHAnsi" w:cs="Times New Roman"/>
          <w:sz w:val="24"/>
          <w:szCs w:val="24"/>
        </w:rPr>
        <w:t xml:space="preserve">r. </w:t>
      </w:r>
      <w:r w:rsidRPr="00C463BC">
        <w:rPr>
          <w:rFonts w:asciiTheme="majorHAnsi" w:hAnsiTheme="majorHAnsi" w:cs="Times New Roman"/>
          <w:sz w:val="24"/>
          <w:szCs w:val="24"/>
        </w:rPr>
        <w:t>F.U.H  EKO-LINE Usługi komunalne Buszkow</w:t>
      </w:r>
      <w:r>
        <w:rPr>
          <w:rFonts w:asciiTheme="majorHAnsi" w:hAnsiTheme="majorHAnsi" w:cs="Times New Roman"/>
          <w:sz w:val="24"/>
          <w:szCs w:val="24"/>
        </w:rPr>
        <w:t>ice 62, 37-710 Żurawica odebrała</w:t>
      </w:r>
      <w:r w:rsidRPr="00C463BC">
        <w:rPr>
          <w:rFonts w:asciiTheme="majorHAnsi" w:hAnsiTheme="majorHAnsi" w:cs="Times New Roman"/>
          <w:sz w:val="24"/>
          <w:szCs w:val="24"/>
        </w:rPr>
        <w:t xml:space="preserve"> łą</w:t>
      </w:r>
      <w:r>
        <w:rPr>
          <w:rFonts w:asciiTheme="majorHAnsi" w:hAnsiTheme="majorHAnsi" w:cs="Times New Roman"/>
          <w:sz w:val="24"/>
          <w:szCs w:val="24"/>
        </w:rPr>
        <w:t xml:space="preserve">cznie z terenu Gminy Gać </w:t>
      </w:r>
      <w:r w:rsidR="005E21B4">
        <w:rPr>
          <w:rFonts w:asciiTheme="majorHAnsi" w:hAnsiTheme="majorHAnsi" w:cs="Times New Roman"/>
          <w:b/>
          <w:sz w:val="24"/>
          <w:szCs w:val="24"/>
        </w:rPr>
        <w:t>205,9Mg</w:t>
      </w:r>
      <w:r w:rsidRPr="00D8249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E21B4">
        <w:rPr>
          <w:rFonts w:asciiTheme="majorHAnsi" w:hAnsiTheme="majorHAnsi" w:cs="Times New Roman"/>
          <w:sz w:val="24"/>
          <w:szCs w:val="24"/>
        </w:rPr>
        <w:t xml:space="preserve">odpadów </w:t>
      </w:r>
      <w:r>
        <w:rPr>
          <w:rFonts w:asciiTheme="majorHAnsi" w:hAnsiTheme="majorHAnsi" w:cs="Times New Roman"/>
          <w:sz w:val="24"/>
          <w:szCs w:val="24"/>
        </w:rPr>
        <w:t xml:space="preserve">zmieszanych </w:t>
      </w:r>
      <w:r w:rsidR="00D8249E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5E21B4">
        <w:rPr>
          <w:rFonts w:asciiTheme="majorHAnsi" w:hAnsiTheme="majorHAnsi" w:cs="Times New Roman"/>
          <w:sz w:val="24"/>
          <w:szCs w:val="24"/>
        </w:rPr>
        <w:t xml:space="preserve">                </w:t>
      </w:r>
      <w:r>
        <w:rPr>
          <w:rFonts w:asciiTheme="majorHAnsi" w:hAnsiTheme="majorHAnsi" w:cs="Times New Roman"/>
          <w:sz w:val="24"/>
          <w:szCs w:val="24"/>
        </w:rPr>
        <w:t>oraz segregowanych</w:t>
      </w:r>
      <w:r w:rsidRPr="00C463BC">
        <w:rPr>
          <w:rFonts w:asciiTheme="majorHAnsi" w:hAnsiTheme="majorHAnsi" w:cs="Times New Roman"/>
          <w:sz w:val="24"/>
          <w:szCs w:val="24"/>
        </w:rPr>
        <w:t>:</w:t>
      </w:r>
    </w:p>
    <w:p w:rsidR="009E24C2" w:rsidRPr="00C463BC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- papier</w:t>
      </w:r>
      <w:r w:rsidR="005E21B4">
        <w:rPr>
          <w:rFonts w:asciiTheme="majorHAnsi" w:hAnsiTheme="majorHAnsi" w:cs="Times New Roman"/>
          <w:sz w:val="24"/>
          <w:szCs w:val="24"/>
        </w:rPr>
        <w:t>- 8</w:t>
      </w:r>
      <w:r>
        <w:rPr>
          <w:rFonts w:asciiTheme="majorHAnsi" w:hAnsiTheme="majorHAnsi" w:cs="Times New Roman"/>
          <w:sz w:val="24"/>
          <w:szCs w:val="24"/>
        </w:rPr>
        <w:t xml:space="preserve"> Mg</w:t>
      </w:r>
    </w:p>
    <w:p w:rsidR="009E24C2" w:rsidRPr="00C463BC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- tworzywa sztuczne </w:t>
      </w:r>
      <w:r>
        <w:rPr>
          <w:rFonts w:asciiTheme="majorHAnsi" w:hAnsiTheme="majorHAnsi" w:cs="Times New Roman"/>
          <w:sz w:val="24"/>
          <w:szCs w:val="24"/>
        </w:rPr>
        <w:t xml:space="preserve">– </w:t>
      </w:r>
      <w:r w:rsidR="005E21B4">
        <w:rPr>
          <w:rFonts w:asciiTheme="majorHAnsi" w:hAnsiTheme="majorHAnsi" w:cs="Times New Roman"/>
          <w:sz w:val="24"/>
          <w:szCs w:val="24"/>
        </w:rPr>
        <w:t>28,5</w:t>
      </w:r>
      <w:r>
        <w:rPr>
          <w:rFonts w:asciiTheme="majorHAnsi" w:hAnsiTheme="majorHAnsi" w:cs="Times New Roman"/>
          <w:sz w:val="24"/>
          <w:szCs w:val="24"/>
        </w:rPr>
        <w:t xml:space="preserve"> Mg</w:t>
      </w:r>
    </w:p>
    <w:p w:rsidR="009E24C2" w:rsidRPr="00C463BC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- szkło</w:t>
      </w:r>
      <w:r w:rsidR="005E21B4">
        <w:rPr>
          <w:rFonts w:asciiTheme="majorHAnsi" w:hAnsiTheme="majorHAnsi" w:cs="Times New Roman"/>
          <w:sz w:val="24"/>
          <w:szCs w:val="24"/>
        </w:rPr>
        <w:t>- 33</w:t>
      </w:r>
      <w:r>
        <w:rPr>
          <w:rFonts w:asciiTheme="majorHAnsi" w:hAnsiTheme="majorHAnsi" w:cs="Times New Roman"/>
          <w:sz w:val="24"/>
          <w:szCs w:val="24"/>
        </w:rPr>
        <w:t xml:space="preserve"> Mg</w:t>
      </w:r>
    </w:p>
    <w:p w:rsidR="009E24C2" w:rsidRDefault="009E24C2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- </w:t>
      </w:r>
      <w:r w:rsidR="005E21B4">
        <w:rPr>
          <w:rFonts w:asciiTheme="majorHAnsi" w:hAnsiTheme="majorHAnsi" w:cs="Times New Roman"/>
          <w:sz w:val="24"/>
          <w:szCs w:val="24"/>
        </w:rPr>
        <w:t>metal – 5</w:t>
      </w:r>
      <w:r w:rsidR="00D8249E">
        <w:rPr>
          <w:rFonts w:asciiTheme="majorHAnsi" w:hAnsiTheme="majorHAnsi" w:cs="Times New Roman"/>
          <w:sz w:val="24"/>
          <w:szCs w:val="24"/>
        </w:rPr>
        <w:t>,2</w:t>
      </w:r>
      <w:r>
        <w:rPr>
          <w:rFonts w:asciiTheme="majorHAnsi" w:hAnsiTheme="majorHAnsi" w:cs="Times New Roman"/>
          <w:sz w:val="24"/>
          <w:szCs w:val="24"/>
        </w:rPr>
        <w:t xml:space="preserve"> Mg</w:t>
      </w:r>
    </w:p>
    <w:p w:rsidR="009E24C2" w:rsidRDefault="00D8249E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odpady z </w:t>
      </w:r>
      <w:r w:rsidR="005E21B4">
        <w:rPr>
          <w:rFonts w:asciiTheme="majorHAnsi" w:hAnsiTheme="majorHAnsi" w:cs="Times New Roman"/>
          <w:sz w:val="24"/>
          <w:szCs w:val="24"/>
        </w:rPr>
        <w:t>rozbiórek – 3,4</w:t>
      </w:r>
      <w:r w:rsidR="009E24C2">
        <w:rPr>
          <w:rFonts w:asciiTheme="majorHAnsi" w:hAnsiTheme="majorHAnsi" w:cs="Times New Roman"/>
          <w:sz w:val="24"/>
          <w:szCs w:val="24"/>
        </w:rPr>
        <w:t xml:space="preserve"> Mg </w:t>
      </w:r>
    </w:p>
    <w:p w:rsidR="00D8249E" w:rsidRDefault="005E21B4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zużyte opony – 13 </w:t>
      </w:r>
      <w:r w:rsidR="00D8249E">
        <w:rPr>
          <w:rFonts w:asciiTheme="majorHAnsi" w:hAnsiTheme="majorHAnsi" w:cs="Times New Roman"/>
          <w:sz w:val="24"/>
          <w:szCs w:val="24"/>
        </w:rPr>
        <w:t>Mg</w:t>
      </w:r>
    </w:p>
    <w:p w:rsidR="00D8249E" w:rsidRDefault="005E21B4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wielkogabarytowe – 11,6</w:t>
      </w:r>
      <w:r w:rsidR="00D8249E">
        <w:rPr>
          <w:rFonts w:asciiTheme="majorHAnsi" w:hAnsiTheme="majorHAnsi" w:cs="Times New Roman"/>
          <w:sz w:val="24"/>
          <w:szCs w:val="24"/>
        </w:rPr>
        <w:t xml:space="preserve"> Mg</w:t>
      </w:r>
    </w:p>
    <w:p w:rsidR="00D8249E" w:rsidRDefault="00D8249E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zużyte urządzeni</w:t>
      </w:r>
      <w:r w:rsidR="005E21B4">
        <w:rPr>
          <w:rFonts w:asciiTheme="majorHAnsi" w:hAnsiTheme="majorHAnsi" w:cs="Times New Roman"/>
          <w:sz w:val="24"/>
          <w:szCs w:val="24"/>
        </w:rPr>
        <w:t xml:space="preserve">a elektryczne i elektroniczne- 3,7 </w:t>
      </w:r>
      <w:r>
        <w:rPr>
          <w:rFonts w:asciiTheme="majorHAnsi" w:hAnsiTheme="majorHAnsi" w:cs="Times New Roman"/>
          <w:sz w:val="24"/>
          <w:szCs w:val="24"/>
        </w:rPr>
        <w:t xml:space="preserve">Mg </w:t>
      </w:r>
    </w:p>
    <w:p w:rsidR="005E21B4" w:rsidRPr="00C463BC" w:rsidRDefault="005E21B4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budowlane 6,7 Mg</w:t>
      </w:r>
    </w:p>
    <w:p w:rsidR="009E24C2" w:rsidRPr="00C463BC" w:rsidRDefault="009E24C2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Default="009E24C2" w:rsidP="009E24C2">
      <w:pPr>
        <w:pStyle w:val="Akapitzlist"/>
        <w:numPr>
          <w:ilvl w:val="0"/>
          <w:numId w:val="2"/>
        </w:numPr>
        <w:tabs>
          <w:tab w:val="left" w:pos="3285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Osiągnięte poziomy recyklingu</w:t>
      </w:r>
      <w:r w:rsidRPr="00024085">
        <w:rPr>
          <w:rFonts w:asciiTheme="majorHAnsi" w:hAnsiTheme="majorHAnsi" w:cs="Times New Roman"/>
          <w:b/>
          <w:sz w:val="24"/>
          <w:szCs w:val="24"/>
        </w:rPr>
        <w:t>:</w:t>
      </w:r>
    </w:p>
    <w:p w:rsidR="009E24C2" w:rsidRPr="00024085" w:rsidRDefault="009E24C2" w:rsidP="009E24C2">
      <w:pPr>
        <w:pStyle w:val="Akapitzlist"/>
        <w:tabs>
          <w:tab w:val="left" w:pos="3285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024085" w:rsidRDefault="009E24C2" w:rsidP="009E24C2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024085">
        <w:rPr>
          <w:rFonts w:asciiTheme="majorHAnsi" w:hAnsiTheme="majorHAnsi" w:cs="Times New Roman"/>
          <w:sz w:val="24"/>
          <w:szCs w:val="24"/>
        </w:rPr>
        <w:t xml:space="preserve">Z przeprowadzonych </w:t>
      </w:r>
      <w:r w:rsidR="009452ED">
        <w:rPr>
          <w:rFonts w:asciiTheme="majorHAnsi" w:hAnsiTheme="majorHAnsi" w:cs="Times New Roman"/>
          <w:sz w:val="24"/>
          <w:szCs w:val="24"/>
        </w:rPr>
        <w:t>obliczeń wynika,  że w roku 2015</w:t>
      </w:r>
      <w:r w:rsidRPr="00024085">
        <w:rPr>
          <w:rFonts w:asciiTheme="majorHAnsi" w:hAnsiTheme="majorHAnsi" w:cs="Times New Roman"/>
          <w:sz w:val="24"/>
          <w:szCs w:val="24"/>
        </w:rPr>
        <w:t xml:space="preserve"> poziom ograniczania masy odpadów komunalnych ulęgających biodegradacji  wynosi dla Gminy Gać - </w:t>
      </w:r>
      <w:r w:rsidR="005E21B4">
        <w:rPr>
          <w:rFonts w:asciiTheme="majorHAnsi" w:hAnsiTheme="majorHAnsi" w:cs="Times New Roman"/>
          <w:b/>
          <w:sz w:val="24"/>
          <w:szCs w:val="24"/>
        </w:rPr>
        <w:t>6</w:t>
      </w:r>
      <w:r w:rsidRPr="00024085">
        <w:rPr>
          <w:rFonts w:asciiTheme="majorHAnsi" w:hAnsiTheme="majorHAnsi" w:cs="Times New Roman"/>
          <w:b/>
          <w:sz w:val="24"/>
          <w:szCs w:val="24"/>
        </w:rPr>
        <w:t>%.</w:t>
      </w:r>
    </w:p>
    <w:p w:rsidR="009E24C2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4085">
        <w:rPr>
          <w:rFonts w:asciiTheme="majorHAnsi" w:hAnsiTheme="majorHAnsi" w:cs="Times New Roman"/>
          <w:sz w:val="24"/>
          <w:szCs w:val="24"/>
        </w:rPr>
        <w:t xml:space="preserve">Jak wynika z Rozporządzenia Ministra Środowiska z dnia 25 maja 2012r. ( Dz. U.  z 2012r. poz. 676) w sprawie poziomów ograniczania masy odpadów komunalnych ulęgających biodegradacji przekazywanych do składowania oraz sposobu obliczania poziomu ograniczania masy tych odpadów  </w:t>
      </w:r>
      <w:r>
        <w:rPr>
          <w:rFonts w:asciiTheme="majorHAnsi" w:hAnsiTheme="majorHAnsi" w:cs="Times New Roman"/>
          <w:sz w:val="24"/>
          <w:szCs w:val="24"/>
        </w:rPr>
        <w:t>dopuszczal</w:t>
      </w:r>
      <w:r w:rsidR="00661680">
        <w:rPr>
          <w:rFonts w:asciiTheme="majorHAnsi" w:hAnsiTheme="majorHAnsi" w:cs="Times New Roman"/>
          <w:sz w:val="24"/>
          <w:szCs w:val="24"/>
        </w:rPr>
        <w:t xml:space="preserve">ny poziom </w:t>
      </w:r>
      <w:r w:rsidR="00DB6174">
        <w:rPr>
          <w:rFonts w:asciiTheme="majorHAnsi" w:hAnsiTheme="majorHAnsi" w:cs="Times New Roman"/>
          <w:sz w:val="24"/>
          <w:szCs w:val="24"/>
        </w:rPr>
        <w:t>w roku 2015</w:t>
      </w:r>
      <w:r>
        <w:rPr>
          <w:rFonts w:asciiTheme="majorHAnsi" w:hAnsiTheme="majorHAnsi" w:cs="Times New Roman"/>
          <w:sz w:val="24"/>
          <w:szCs w:val="24"/>
        </w:rPr>
        <w:t xml:space="preserve"> wynosi 50 %.</w:t>
      </w:r>
    </w:p>
    <w:p w:rsidR="009E24C2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 powyższych obliczeń wynika, </w:t>
      </w:r>
      <w:r w:rsidRPr="00DB6174">
        <w:rPr>
          <w:rFonts w:asciiTheme="majorHAnsi" w:hAnsiTheme="majorHAnsi" w:cs="Times New Roman"/>
          <w:sz w:val="24"/>
          <w:szCs w:val="24"/>
        </w:rPr>
        <w:t>że Gmina Gać osiągnęła poziom wynikający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="00DB6174">
        <w:rPr>
          <w:rFonts w:asciiTheme="majorHAnsi" w:hAnsiTheme="majorHAnsi" w:cs="Times New Roman"/>
          <w:sz w:val="24"/>
          <w:szCs w:val="24"/>
        </w:rPr>
        <w:t xml:space="preserve">               </w:t>
      </w:r>
      <w:r>
        <w:rPr>
          <w:rFonts w:asciiTheme="majorHAnsi" w:hAnsiTheme="majorHAnsi" w:cs="Times New Roman"/>
          <w:sz w:val="24"/>
          <w:szCs w:val="24"/>
        </w:rPr>
        <w:t xml:space="preserve">       z Rozporządzenia. </w:t>
      </w:r>
    </w:p>
    <w:p w:rsidR="009E24C2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Biorąc pod uwagę Rozporządzenie Ministra Środowiska z dnia 29 maja 2012r.                            w sprawie poziomów recyklingu, przygotowania do ponownego użycia i odzysku innymi metodami niektórych frakcji odpadów komunalnych ( Dz. U. z 2012r.</w:t>
      </w:r>
      <w:r w:rsidR="00DB6174">
        <w:rPr>
          <w:rFonts w:asciiTheme="majorHAnsi" w:hAnsiTheme="majorHAnsi" w:cs="Times New Roman"/>
          <w:sz w:val="24"/>
          <w:szCs w:val="24"/>
        </w:rPr>
        <w:t xml:space="preserve"> poz. 645 ) wymagany na rok 2015</w:t>
      </w:r>
      <w:r>
        <w:rPr>
          <w:rFonts w:asciiTheme="majorHAnsi" w:hAnsiTheme="majorHAnsi" w:cs="Times New Roman"/>
          <w:sz w:val="24"/>
          <w:szCs w:val="24"/>
        </w:rPr>
        <w:t xml:space="preserve"> poziom recyklingu, przygotowania do ponownego użycia następujących frakcji odpadów komunalnych: papieru, metalu, two</w:t>
      </w:r>
      <w:r w:rsidR="00DB6174">
        <w:rPr>
          <w:rFonts w:asciiTheme="majorHAnsi" w:hAnsiTheme="majorHAnsi" w:cs="Times New Roman"/>
          <w:sz w:val="24"/>
          <w:szCs w:val="24"/>
        </w:rPr>
        <w:t>rzyw sztucznych, szkła wynosi 16</w:t>
      </w:r>
      <w:r>
        <w:rPr>
          <w:rFonts w:asciiTheme="majorHAnsi" w:hAnsiTheme="majorHAnsi" w:cs="Times New Roman"/>
          <w:sz w:val="24"/>
          <w:szCs w:val="24"/>
        </w:rPr>
        <w:t xml:space="preserve">%. </w:t>
      </w:r>
      <w:r w:rsidR="005E21B4">
        <w:rPr>
          <w:rFonts w:asciiTheme="majorHAnsi" w:hAnsiTheme="majorHAnsi" w:cs="Times New Roman"/>
          <w:sz w:val="24"/>
          <w:szCs w:val="24"/>
        </w:rPr>
        <w:t xml:space="preserve"> Gmina Gać osiągnęła w roku 2015</w:t>
      </w:r>
      <w:r>
        <w:rPr>
          <w:rFonts w:asciiTheme="majorHAnsi" w:hAnsiTheme="majorHAnsi" w:cs="Times New Roman"/>
          <w:sz w:val="24"/>
          <w:szCs w:val="24"/>
        </w:rPr>
        <w:t xml:space="preserve"> poziom recyklingu                             </w:t>
      </w:r>
      <w:r w:rsidR="005E21B4">
        <w:rPr>
          <w:rFonts w:asciiTheme="majorHAnsi" w:hAnsiTheme="majorHAnsi" w:cs="Times New Roman"/>
          <w:sz w:val="24"/>
          <w:szCs w:val="24"/>
        </w:rPr>
        <w:t xml:space="preserve">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i  przygotowania do ponownego użycia następujących frakcji odpadów komunalnych: </w:t>
      </w:r>
      <w:r w:rsidRPr="007B2786">
        <w:rPr>
          <w:rFonts w:asciiTheme="majorHAnsi" w:hAnsiTheme="majorHAnsi" w:cs="Times New Roman"/>
          <w:b/>
          <w:sz w:val="24"/>
          <w:szCs w:val="24"/>
        </w:rPr>
        <w:t>papieru, metalu, tworzyw sztucznych</w:t>
      </w:r>
      <w:r>
        <w:rPr>
          <w:rFonts w:asciiTheme="majorHAnsi" w:hAnsiTheme="majorHAnsi" w:cs="Times New Roman"/>
          <w:b/>
          <w:sz w:val="24"/>
          <w:szCs w:val="24"/>
        </w:rPr>
        <w:t xml:space="preserve"> i </w:t>
      </w:r>
      <w:r w:rsidRPr="007B2786">
        <w:rPr>
          <w:rFonts w:asciiTheme="majorHAnsi" w:hAnsiTheme="majorHAnsi" w:cs="Times New Roman"/>
          <w:b/>
          <w:sz w:val="24"/>
          <w:szCs w:val="24"/>
        </w:rPr>
        <w:t>szkła</w:t>
      </w:r>
      <w:r w:rsidR="005E21B4">
        <w:rPr>
          <w:rFonts w:asciiTheme="majorHAnsi" w:hAnsiTheme="majorHAnsi" w:cs="Times New Roman"/>
          <w:b/>
          <w:sz w:val="24"/>
          <w:szCs w:val="24"/>
        </w:rPr>
        <w:t xml:space="preserve"> w wysokości 34,8</w:t>
      </w:r>
      <w:r>
        <w:rPr>
          <w:rFonts w:asciiTheme="majorHAnsi" w:hAnsiTheme="majorHAnsi" w:cs="Times New Roman"/>
          <w:b/>
          <w:sz w:val="24"/>
          <w:szCs w:val="24"/>
        </w:rPr>
        <w:t>%.</w:t>
      </w:r>
    </w:p>
    <w:p w:rsidR="009E24C2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2786">
        <w:rPr>
          <w:rFonts w:asciiTheme="majorHAnsi" w:hAnsiTheme="majorHAnsi" w:cs="Times New Roman"/>
          <w:sz w:val="24"/>
          <w:szCs w:val="24"/>
        </w:rPr>
        <w:t xml:space="preserve">Z powyższych obliczeń wynika, że Gmina Gać wywiązała się z obowiązku narzuconego przedmiotowym Rozporządzeniem. </w:t>
      </w:r>
    </w:p>
    <w:p w:rsidR="001D62EA" w:rsidRPr="00C463BC" w:rsidRDefault="001D62EA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C463BC" w:rsidRDefault="009E24C2" w:rsidP="009E24C2">
      <w:pPr>
        <w:pStyle w:val="Akapitzlist1"/>
        <w:ind w:left="502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C463BC">
        <w:rPr>
          <w:rFonts w:asciiTheme="majorHAnsi" w:hAnsiTheme="majorHAnsi"/>
          <w:b/>
          <w:bCs/>
          <w:sz w:val="24"/>
          <w:szCs w:val="24"/>
          <w:u w:val="single"/>
        </w:rPr>
        <w:t xml:space="preserve">Podsumowanie </w:t>
      </w:r>
    </w:p>
    <w:p w:rsidR="009E24C2" w:rsidRPr="00C463BC" w:rsidRDefault="009E24C2" w:rsidP="009E24C2">
      <w:pPr>
        <w:spacing w:line="360" w:lineRule="auto"/>
        <w:ind w:left="142" w:firstLine="56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463BC">
        <w:rPr>
          <w:rFonts w:asciiTheme="majorHAnsi" w:eastAsia="Calibri" w:hAnsiTheme="majorHAnsi" w:cs="Times New Roman"/>
          <w:sz w:val="24"/>
          <w:szCs w:val="24"/>
        </w:rPr>
        <w:t>Roczna analiza stanu gospodarki odpadami komunalnymi na terenie G</w:t>
      </w:r>
      <w:r w:rsidRPr="00C463BC">
        <w:rPr>
          <w:rFonts w:asciiTheme="majorHAnsi" w:hAnsiTheme="majorHAnsi"/>
          <w:sz w:val="24"/>
          <w:szCs w:val="24"/>
        </w:rPr>
        <w:t xml:space="preserve">miny Gać </w:t>
      </w:r>
      <w:r w:rsidR="005E21B4">
        <w:rPr>
          <w:rFonts w:asciiTheme="majorHAnsi" w:eastAsia="Calibri" w:hAnsiTheme="majorHAnsi" w:cs="Times New Roman"/>
          <w:sz w:val="24"/>
          <w:szCs w:val="24"/>
        </w:rPr>
        <w:t xml:space="preserve"> za 2015</w:t>
      </w:r>
      <w:r w:rsidRPr="00C463BC">
        <w:rPr>
          <w:rFonts w:asciiTheme="majorHAnsi" w:eastAsia="Calibri" w:hAnsiTheme="majorHAnsi" w:cs="Times New Roman"/>
          <w:sz w:val="24"/>
          <w:szCs w:val="24"/>
        </w:rPr>
        <w:t xml:space="preserve"> rok została opracowana w celu weryfikacji możliwości technicznych </w:t>
      </w:r>
      <w:r>
        <w:rPr>
          <w:rFonts w:asciiTheme="majorHAnsi" w:eastAsia="Calibri" w:hAnsiTheme="majorHAnsi" w:cs="Times New Roman"/>
          <w:sz w:val="24"/>
          <w:szCs w:val="24"/>
        </w:rPr>
        <w:t xml:space="preserve">            </w:t>
      </w:r>
      <w:r w:rsidR="005E21B4">
        <w:rPr>
          <w:rFonts w:asciiTheme="majorHAnsi" w:eastAsia="Calibri" w:hAnsiTheme="majorHAnsi" w:cs="Times New Roman"/>
          <w:sz w:val="24"/>
          <w:szCs w:val="24"/>
        </w:rPr>
        <w:t xml:space="preserve">                    </w:t>
      </w:r>
      <w:r>
        <w:rPr>
          <w:rFonts w:asciiTheme="majorHAnsi" w:eastAsia="Calibri" w:hAnsiTheme="majorHAnsi" w:cs="Times New Roman"/>
          <w:sz w:val="24"/>
          <w:szCs w:val="24"/>
        </w:rPr>
        <w:t xml:space="preserve">             </w:t>
      </w:r>
      <w:r w:rsidRPr="00C463BC">
        <w:rPr>
          <w:rFonts w:asciiTheme="majorHAnsi" w:eastAsia="Calibri" w:hAnsiTheme="majorHAnsi" w:cs="Times New Roman"/>
          <w:sz w:val="24"/>
          <w:szCs w:val="24"/>
        </w:rPr>
        <w:t xml:space="preserve">i organizacyjnych gminy w zakresie gospodarowania odpadami komunalnymi. Analiza ta ma również dostarczyć informacji o liczbie mieszkańców, liczbie właścicieli nieruchomości objętych nowym systemem gospodarowania odpadami komunalnymi ale przede wszystkim dostarczyć niezbędnych informacji dla stworzenia najbardziej efektywnego ekonomicznie systemu gospodarki odpadami komunalnymi. </w:t>
      </w:r>
    </w:p>
    <w:p w:rsidR="00851F4C" w:rsidRDefault="009E24C2" w:rsidP="00661680">
      <w:pPr>
        <w:spacing w:line="360" w:lineRule="auto"/>
        <w:ind w:firstLine="142"/>
        <w:jc w:val="both"/>
      </w:pPr>
      <w:r>
        <w:rPr>
          <w:rFonts w:asciiTheme="majorHAnsi" w:eastAsia="Calibri" w:hAnsiTheme="majorHAnsi" w:cs="Times New Roman"/>
          <w:sz w:val="24"/>
          <w:szCs w:val="24"/>
        </w:rPr>
        <w:t xml:space="preserve">     </w:t>
      </w:r>
      <w:r w:rsidRPr="00C463BC">
        <w:rPr>
          <w:rFonts w:asciiTheme="majorHAnsi" w:eastAsia="Calibri" w:hAnsiTheme="majorHAnsi" w:cs="Times New Roman"/>
          <w:sz w:val="24"/>
          <w:szCs w:val="24"/>
        </w:rPr>
        <w:t>Prior</w:t>
      </w:r>
      <w:r>
        <w:rPr>
          <w:rFonts w:asciiTheme="majorHAnsi" w:eastAsia="Calibri" w:hAnsiTheme="majorHAnsi" w:cs="Times New Roman"/>
          <w:sz w:val="24"/>
          <w:szCs w:val="24"/>
        </w:rPr>
        <w:t>ytetowym zadaniem dla Gminy Gać</w:t>
      </w:r>
      <w:r w:rsidRPr="00C463BC">
        <w:rPr>
          <w:rFonts w:asciiTheme="majorHAnsi" w:eastAsia="Calibri" w:hAnsiTheme="majorHAnsi" w:cs="Times New Roman"/>
          <w:sz w:val="24"/>
          <w:szCs w:val="24"/>
        </w:rPr>
        <w:t xml:space="preserve"> na lata następne jest dalsze uświadamianie mieszkańców gminy w zakresie gospodarki odpadami komunalnymi </w:t>
      </w:r>
      <w:r>
        <w:rPr>
          <w:rFonts w:asciiTheme="majorHAnsi" w:eastAsia="Calibri" w:hAnsiTheme="majorHAnsi" w:cs="Times New Roman"/>
          <w:sz w:val="24"/>
          <w:szCs w:val="24"/>
        </w:rPr>
        <w:t xml:space="preserve">                        </w:t>
      </w:r>
      <w:r w:rsidR="005E21B4">
        <w:rPr>
          <w:rFonts w:asciiTheme="majorHAnsi" w:eastAsia="Calibri" w:hAnsiTheme="majorHAnsi" w:cs="Times New Roman"/>
          <w:sz w:val="24"/>
          <w:szCs w:val="24"/>
        </w:rPr>
        <w:t xml:space="preserve">                     </w:t>
      </w:r>
      <w:r>
        <w:rPr>
          <w:rFonts w:asciiTheme="majorHAnsi" w:eastAsia="Calibri" w:hAnsiTheme="majorHAnsi" w:cs="Times New Roman"/>
          <w:sz w:val="24"/>
          <w:szCs w:val="24"/>
        </w:rPr>
        <w:t xml:space="preserve">              </w:t>
      </w:r>
      <w:r w:rsidRPr="00C463BC">
        <w:rPr>
          <w:rFonts w:asciiTheme="majorHAnsi" w:eastAsia="Calibri" w:hAnsiTheme="majorHAnsi" w:cs="Times New Roman"/>
          <w:sz w:val="24"/>
          <w:szCs w:val="24"/>
        </w:rPr>
        <w:t>w celu ograniczenia ilości wytwarzanych odpadów komunalnych oraz racjonalnego sortowania odpadów komunalnych w celu osiągnięcia określonych przez Un</w:t>
      </w:r>
      <w:r>
        <w:rPr>
          <w:rFonts w:asciiTheme="majorHAnsi" w:eastAsia="Calibri" w:hAnsiTheme="majorHAnsi" w:cs="Times New Roman"/>
          <w:sz w:val="24"/>
          <w:szCs w:val="24"/>
        </w:rPr>
        <w:t xml:space="preserve">ię Europejską poziomów odzysku </w:t>
      </w:r>
      <w:r w:rsidRPr="00C463BC">
        <w:rPr>
          <w:rFonts w:asciiTheme="majorHAnsi" w:eastAsia="Calibri" w:hAnsiTheme="majorHAnsi" w:cs="Times New Roman"/>
          <w:sz w:val="24"/>
          <w:szCs w:val="24"/>
        </w:rPr>
        <w:t>i recyklingu odpadów.</w:t>
      </w:r>
    </w:p>
    <w:sectPr w:rsidR="00851F4C" w:rsidSect="003E3B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7A" w:rsidRDefault="0001257A" w:rsidP="00EA0976">
      <w:pPr>
        <w:spacing w:after="0" w:line="240" w:lineRule="auto"/>
      </w:pPr>
      <w:r>
        <w:separator/>
      </w:r>
    </w:p>
  </w:endnote>
  <w:endnote w:type="continuationSeparator" w:id="0">
    <w:p w:rsidR="0001257A" w:rsidRDefault="0001257A" w:rsidP="00EA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99907"/>
      <w:docPartObj>
        <w:docPartGallery w:val="Page Numbers (Bottom of Page)"/>
        <w:docPartUnique/>
      </w:docPartObj>
    </w:sdtPr>
    <w:sdtEndPr/>
    <w:sdtContent>
      <w:p w:rsidR="007B2786" w:rsidRDefault="00EA0976">
        <w:pPr>
          <w:pStyle w:val="Stopka"/>
          <w:jc w:val="right"/>
        </w:pPr>
        <w:r>
          <w:fldChar w:fldCharType="begin"/>
        </w:r>
        <w:r w:rsidR="00CF156C">
          <w:instrText xml:space="preserve"> PAGE   \* MERGEFORMAT </w:instrText>
        </w:r>
        <w:r>
          <w:fldChar w:fldCharType="separate"/>
        </w:r>
        <w:r w:rsidR="00063F41">
          <w:rPr>
            <w:noProof/>
          </w:rPr>
          <w:t>8</w:t>
        </w:r>
        <w:r>
          <w:fldChar w:fldCharType="end"/>
        </w:r>
      </w:p>
    </w:sdtContent>
  </w:sdt>
  <w:p w:rsidR="007B2786" w:rsidRDefault="00012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7A" w:rsidRDefault="0001257A" w:rsidP="00EA0976">
      <w:pPr>
        <w:spacing w:after="0" w:line="240" w:lineRule="auto"/>
      </w:pPr>
      <w:r>
        <w:separator/>
      </w:r>
    </w:p>
  </w:footnote>
  <w:footnote w:type="continuationSeparator" w:id="0">
    <w:p w:rsidR="0001257A" w:rsidRDefault="0001257A" w:rsidP="00EA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895"/>
    <w:multiLevelType w:val="hybridMultilevel"/>
    <w:tmpl w:val="3856C78C"/>
    <w:lvl w:ilvl="0" w:tplc="C8223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E21D5"/>
    <w:multiLevelType w:val="hybridMultilevel"/>
    <w:tmpl w:val="DF381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2AB4"/>
    <w:multiLevelType w:val="hybridMultilevel"/>
    <w:tmpl w:val="EF00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13956"/>
    <w:multiLevelType w:val="hybridMultilevel"/>
    <w:tmpl w:val="D01A07B0"/>
    <w:lvl w:ilvl="0" w:tplc="3398C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2442B"/>
    <w:multiLevelType w:val="hybridMultilevel"/>
    <w:tmpl w:val="B3D21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A6B58"/>
    <w:multiLevelType w:val="hybridMultilevel"/>
    <w:tmpl w:val="85F8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974CC"/>
    <w:multiLevelType w:val="hybridMultilevel"/>
    <w:tmpl w:val="2E747990"/>
    <w:lvl w:ilvl="0" w:tplc="4698B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C2"/>
    <w:rsid w:val="0001257A"/>
    <w:rsid w:val="00063F41"/>
    <w:rsid w:val="001D62EA"/>
    <w:rsid w:val="001E64BF"/>
    <w:rsid w:val="002C3DF9"/>
    <w:rsid w:val="004927C5"/>
    <w:rsid w:val="00552013"/>
    <w:rsid w:val="005C18DC"/>
    <w:rsid w:val="005E21B4"/>
    <w:rsid w:val="00661680"/>
    <w:rsid w:val="008303E6"/>
    <w:rsid w:val="00851F4C"/>
    <w:rsid w:val="00887D92"/>
    <w:rsid w:val="009452ED"/>
    <w:rsid w:val="009E24C2"/>
    <w:rsid w:val="00C73B48"/>
    <w:rsid w:val="00CA08DE"/>
    <w:rsid w:val="00CF156C"/>
    <w:rsid w:val="00D8249E"/>
    <w:rsid w:val="00DB6174"/>
    <w:rsid w:val="00EA0976"/>
    <w:rsid w:val="00F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7CF85-E40B-4C3D-BB51-6E3DDC75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4C2"/>
    <w:pPr>
      <w:ind w:left="720"/>
      <w:contextualSpacing/>
    </w:pPr>
  </w:style>
  <w:style w:type="paragraph" w:customStyle="1" w:styleId="Akapitzlist1">
    <w:name w:val="Akapit z listą1"/>
    <w:basedOn w:val="Normalny"/>
    <w:rsid w:val="009E24C2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4C2"/>
  </w:style>
  <w:style w:type="paragraph" w:styleId="Tekstdymka">
    <w:name w:val="Balloon Text"/>
    <w:basedOn w:val="Normalny"/>
    <w:link w:val="TekstdymkaZnak"/>
    <w:uiPriority w:val="99"/>
    <w:semiHidden/>
    <w:unhideWhenUsed/>
    <w:rsid w:val="0094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Homik</dc:creator>
  <cp:keywords/>
  <dc:description/>
  <cp:lastModifiedBy>Justyna Homik</cp:lastModifiedBy>
  <cp:revision>8</cp:revision>
  <cp:lastPrinted>2016-04-28T07:04:00Z</cp:lastPrinted>
  <dcterms:created xsi:type="dcterms:W3CDTF">2016-04-26T06:27:00Z</dcterms:created>
  <dcterms:modified xsi:type="dcterms:W3CDTF">2016-04-28T07:12:00Z</dcterms:modified>
</cp:coreProperties>
</file>