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2" w:rsidRPr="005C6522" w:rsidRDefault="00A117FF" w:rsidP="005C65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817">
        <w:rPr>
          <w:rFonts w:ascii="Times New Roman" w:eastAsia="Calibri" w:hAnsi="Times New Roman" w:cs="Times New Roman"/>
          <w:b/>
          <w:sz w:val="28"/>
          <w:szCs w:val="28"/>
        </w:rPr>
        <w:t>OBWIESZCZENIE</w:t>
      </w:r>
    </w:p>
    <w:p w:rsidR="005C6522" w:rsidRPr="005C6522" w:rsidRDefault="00A117FF" w:rsidP="005C65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817">
        <w:rPr>
          <w:rFonts w:ascii="Times New Roman" w:eastAsia="Calibri" w:hAnsi="Times New Roman" w:cs="Times New Roman"/>
          <w:b/>
          <w:sz w:val="24"/>
          <w:szCs w:val="24"/>
        </w:rPr>
        <w:t>Wójta Gminy Gać</w:t>
      </w:r>
    </w:p>
    <w:p w:rsidR="005C6522" w:rsidRDefault="00A117FF" w:rsidP="00CD381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3817">
        <w:rPr>
          <w:rFonts w:ascii="Times New Roman" w:eastAsia="Calibri" w:hAnsi="Times New Roman" w:cs="Times New Roman"/>
          <w:sz w:val="24"/>
          <w:szCs w:val="24"/>
        </w:rPr>
        <w:t>z dnia 14 kwietnia 2014</w:t>
      </w:r>
      <w:r w:rsidR="005C6522" w:rsidRPr="005C652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8D2572" w:rsidRPr="008D2572" w:rsidRDefault="0066414A" w:rsidP="00CD38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numerach i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granicach obw</w:t>
      </w:r>
      <w:r>
        <w:rPr>
          <w:rFonts w:ascii="Times New Roman" w:eastAsia="Calibri" w:hAnsi="Times New Roman" w:cs="Times New Roman"/>
          <w:b/>
          <w:sz w:val="24"/>
          <w:szCs w:val="24"/>
        </w:rPr>
        <w:t>odów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gło</w:t>
      </w:r>
      <w:r>
        <w:rPr>
          <w:rFonts w:ascii="Times New Roman" w:eastAsia="Calibri" w:hAnsi="Times New Roman" w:cs="Times New Roman"/>
          <w:b/>
          <w:sz w:val="24"/>
          <w:szCs w:val="24"/>
        </w:rPr>
        <w:t>sowania oraz siedzibach obwodowych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>om</w:t>
      </w:r>
      <w:r>
        <w:rPr>
          <w:rFonts w:ascii="Times New Roman" w:eastAsia="Calibri" w:hAnsi="Times New Roman" w:cs="Times New Roman"/>
          <w:b/>
          <w:sz w:val="24"/>
          <w:szCs w:val="24"/>
        </w:rPr>
        <w:t>isji</w:t>
      </w:r>
      <w:r w:rsidR="008D2572" w:rsidRPr="008D2572">
        <w:rPr>
          <w:rFonts w:ascii="Times New Roman" w:eastAsia="Calibri" w:hAnsi="Times New Roman" w:cs="Times New Roman"/>
          <w:b/>
          <w:sz w:val="24"/>
          <w:szCs w:val="24"/>
        </w:rPr>
        <w:t xml:space="preserve"> wyb</w:t>
      </w:r>
      <w:r>
        <w:rPr>
          <w:rFonts w:ascii="Times New Roman" w:eastAsia="Calibri" w:hAnsi="Times New Roman" w:cs="Times New Roman"/>
          <w:b/>
          <w:sz w:val="24"/>
          <w:szCs w:val="24"/>
        </w:rPr>
        <w:t>orczych</w:t>
      </w:r>
    </w:p>
    <w:p w:rsidR="0058202C" w:rsidRPr="00043BAF" w:rsidRDefault="005C6522" w:rsidP="005C6522">
      <w:pPr>
        <w:ind w:firstLine="708"/>
        <w:jc w:val="both"/>
        <w:rPr>
          <w:rFonts w:ascii="Times New Roman" w:eastAsia="Calibri" w:hAnsi="Times New Roman" w:cs="Times New Roman"/>
        </w:rPr>
      </w:pPr>
      <w:r w:rsidRPr="00043BAF">
        <w:rPr>
          <w:rFonts w:ascii="Times New Roman" w:eastAsia="Calibri" w:hAnsi="Times New Roman" w:cs="Times New Roman"/>
        </w:rPr>
        <w:t xml:space="preserve">Na podstawie </w:t>
      </w:r>
      <w:r w:rsidRPr="00043BAF">
        <w:rPr>
          <w:rFonts w:ascii="Times New Roman" w:eastAsia="Calibri" w:hAnsi="Times New Roman" w:cs="Times New Roman"/>
          <w:bCs/>
          <w:color w:val="000000"/>
        </w:rPr>
        <w:t xml:space="preserve">art. 16 </w:t>
      </w:r>
      <w:r w:rsidR="008D2572" w:rsidRPr="00043BAF">
        <w:rPr>
          <w:rFonts w:ascii="Times New Roman" w:eastAsia="Times New Roman" w:hAnsi="Times New Roman" w:cs="Times New Roman"/>
          <w:color w:val="000000"/>
          <w:lang w:eastAsia="pl-PL"/>
        </w:rPr>
        <w:t>§ 1,</w:t>
      </w:r>
      <w:r w:rsidRPr="00043BAF">
        <w:rPr>
          <w:rFonts w:ascii="Times New Roman" w:eastAsia="Calibri" w:hAnsi="Times New Roman" w:cs="Times New Roman"/>
          <w:bCs/>
          <w:color w:val="000000"/>
        </w:rPr>
        <w:t xml:space="preserve"> art. </w:t>
      </w:r>
      <w:r w:rsidRPr="00043BAF">
        <w:rPr>
          <w:rFonts w:ascii="Times New Roman" w:eastAsia="Times New Roman" w:hAnsi="Times New Roman" w:cs="Times New Roman"/>
          <w:color w:val="000000"/>
          <w:lang w:eastAsia="pl-PL"/>
        </w:rPr>
        <w:t xml:space="preserve">61a § 1 </w:t>
      </w:r>
      <w:r w:rsidR="008D2572" w:rsidRPr="00043BAF">
        <w:rPr>
          <w:rFonts w:ascii="Times New Roman" w:eastAsia="Times New Roman" w:hAnsi="Times New Roman" w:cs="Times New Roman"/>
          <w:color w:val="000000"/>
          <w:lang w:eastAsia="pl-PL"/>
        </w:rPr>
        <w:t xml:space="preserve">i art. 61b </w:t>
      </w:r>
      <w:r w:rsidRPr="00043BAF">
        <w:rPr>
          <w:rFonts w:ascii="Times New Roman" w:eastAsia="Calibri" w:hAnsi="Times New Roman" w:cs="Times New Roman"/>
          <w:color w:val="000000"/>
        </w:rPr>
        <w:t>ustawy</w:t>
      </w:r>
      <w:r w:rsidRPr="00043BAF">
        <w:rPr>
          <w:rFonts w:ascii="Times New Roman" w:eastAsia="Calibri" w:hAnsi="Times New Roman" w:cs="Times New Roman"/>
        </w:rPr>
        <w:t xml:space="preserve"> z dnia 5 stycznia 2011 r. – Kodeks w</w:t>
      </w:r>
      <w:r w:rsidR="0058202C" w:rsidRPr="00043BAF">
        <w:rPr>
          <w:rFonts w:ascii="Times New Roman" w:eastAsia="Calibri" w:hAnsi="Times New Roman" w:cs="Times New Roman"/>
        </w:rPr>
        <w:t xml:space="preserve">yborczy (Dz. U. Nr 21, poz. 112, z </w:t>
      </w:r>
      <w:proofErr w:type="spellStart"/>
      <w:r w:rsidR="0058202C" w:rsidRPr="00043BAF">
        <w:rPr>
          <w:rFonts w:ascii="Times New Roman" w:eastAsia="Calibri" w:hAnsi="Times New Roman" w:cs="Times New Roman"/>
        </w:rPr>
        <w:t>późn</w:t>
      </w:r>
      <w:proofErr w:type="spellEnd"/>
      <w:r w:rsidR="0058202C" w:rsidRPr="00043BAF">
        <w:rPr>
          <w:rFonts w:ascii="Times New Roman" w:eastAsia="Calibri" w:hAnsi="Times New Roman" w:cs="Times New Roman"/>
        </w:rPr>
        <w:t>. zm.</w:t>
      </w:r>
      <w:r w:rsidRPr="00043BAF">
        <w:rPr>
          <w:rFonts w:ascii="Times New Roman" w:eastAsia="Calibri" w:hAnsi="Times New Roman" w:cs="Times New Roman"/>
        </w:rPr>
        <w:t>)</w:t>
      </w:r>
      <w:r w:rsidR="0058202C" w:rsidRPr="00043BAF">
        <w:rPr>
          <w:rFonts w:ascii="Times New Roman" w:eastAsia="Calibri" w:hAnsi="Times New Roman" w:cs="Times New Roman"/>
        </w:rPr>
        <w:t xml:space="preserve">, Uchwały Nr XLVI/285/2014 Rady Gminy Gać z dnia 9 kwietnia 2014 r. w sprawie zmiany Uchwały Nr XXVIII/181/2012 Rady Gminy w Gaci z dnia </w:t>
      </w:r>
      <w:r w:rsidR="00043BAF">
        <w:rPr>
          <w:rFonts w:ascii="Times New Roman" w:eastAsia="Calibri" w:hAnsi="Times New Roman" w:cs="Times New Roman"/>
        </w:rPr>
        <w:t xml:space="preserve">                  </w:t>
      </w:r>
      <w:r w:rsidR="0058202C" w:rsidRPr="00043BAF">
        <w:rPr>
          <w:rFonts w:ascii="Times New Roman" w:eastAsia="Calibri" w:hAnsi="Times New Roman" w:cs="Times New Roman"/>
        </w:rPr>
        <w:t>28 grudnia 2012 r. w sprawie podziału gminy Gać na stałe obwody głosowania, ustalenia ich numerów i granic oraz siedzib obwodowyc</w:t>
      </w:r>
      <w:r w:rsidR="00CD3817" w:rsidRPr="00043BAF">
        <w:rPr>
          <w:rFonts w:ascii="Times New Roman" w:eastAsia="Calibri" w:hAnsi="Times New Roman" w:cs="Times New Roman"/>
        </w:rPr>
        <w:t xml:space="preserve">h komisji wyborczych w związku </w:t>
      </w:r>
      <w:r w:rsidR="0058202C" w:rsidRPr="00043BAF">
        <w:rPr>
          <w:rFonts w:ascii="Times New Roman" w:eastAsia="Calibri" w:hAnsi="Times New Roman" w:cs="Times New Roman"/>
        </w:rPr>
        <w:t>z Postanowieniem Prezydenta Rzeczypospolitej Polskiej z dnia 1</w:t>
      </w:r>
      <w:r w:rsidR="00CD3817" w:rsidRPr="00043BAF">
        <w:rPr>
          <w:rFonts w:ascii="Times New Roman" w:eastAsia="Calibri" w:hAnsi="Times New Roman" w:cs="Times New Roman"/>
        </w:rPr>
        <w:t>9 lutego 2014 r. w sprawie zarzą</w:t>
      </w:r>
      <w:r w:rsidR="0058202C" w:rsidRPr="00043BAF">
        <w:rPr>
          <w:rFonts w:ascii="Times New Roman" w:eastAsia="Calibri" w:hAnsi="Times New Roman" w:cs="Times New Roman"/>
        </w:rPr>
        <w:t>dzenia wyborów posłów do Parlamentu Europejskiego (Dz. U. z 2014 r.,</w:t>
      </w:r>
      <w:r w:rsidR="00CD3817" w:rsidRPr="00043BAF">
        <w:rPr>
          <w:rFonts w:ascii="Times New Roman" w:eastAsia="Calibri" w:hAnsi="Times New Roman" w:cs="Times New Roman"/>
        </w:rPr>
        <w:t xml:space="preserve"> </w:t>
      </w:r>
      <w:r w:rsidR="0058202C" w:rsidRPr="00043BAF">
        <w:rPr>
          <w:rFonts w:ascii="Times New Roman" w:eastAsia="Calibri" w:hAnsi="Times New Roman" w:cs="Times New Roman"/>
        </w:rPr>
        <w:t>poz. 231)</w:t>
      </w:r>
    </w:p>
    <w:p w:rsidR="0058202C" w:rsidRPr="00CD3817" w:rsidRDefault="005C6522" w:rsidP="006641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522">
        <w:rPr>
          <w:rFonts w:ascii="Times New Roman" w:eastAsia="Calibri" w:hAnsi="Times New Roman" w:cs="Times New Roman"/>
          <w:b/>
          <w:sz w:val="24"/>
          <w:szCs w:val="24"/>
        </w:rPr>
        <w:t xml:space="preserve">podaje się do </w:t>
      </w:r>
      <w:r w:rsidR="0058202C" w:rsidRPr="00CD3817">
        <w:rPr>
          <w:rFonts w:ascii="Times New Roman" w:eastAsia="Calibri" w:hAnsi="Times New Roman" w:cs="Times New Roman"/>
          <w:b/>
          <w:sz w:val="24"/>
          <w:szCs w:val="24"/>
        </w:rPr>
        <w:t>publicznej wiadomości</w:t>
      </w:r>
    </w:p>
    <w:p w:rsidR="005C6522" w:rsidRPr="00043BAF" w:rsidRDefault="005C6522" w:rsidP="006641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C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BAF">
        <w:rPr>
          <w:rFonts w:ascii="Times New Roman" w:eastAsia="Calibri" w:hAnsi="Times New Roman" w:cs="Times New Roman"/>
          <w:b/>
        </w:rPr>
        <w:t xml:space="preserve">informację o </w:t>
      </w:r>
      <w:r w:rsidRPr="00043BAF">
        <w:rPr>
          <w:rFonts w:ascii="Times New Roman" w:eastAsia="Calibri" w:hAnsi="Times New Roman" w:cs="Times New Roman"/>
          <w:b/>
          <w:color w:val="000000"/>
        </w:rPr>
        <w:t>numerach i granicach obwodów głosow</w:t>
      </w:r>
      <w:r w:rsidR="008D2572" w:rsidRPr="00043BAF">
        <w:rPr>
          <w:rFonts w:ascii="Times New Roman" w:eastAsia="Calibri" w:hAnsi="Times New Roman" w:cs="Times New Roman"/>
          <w:b/>
          <w:color w:val="000000"/>
        </w:rPr>
        <w:t>ania, oraz</w:t>
      </w:r>
      <w:r w:rsidRPr="00043BAF">
        <w:rPr>
          <w:rFonts w:ascii="Times New Roman" w:eastAsia="Calibri" w:hAnsi="Times New Roman" w:cs="Times New Roman"/>
          <w:b/>
          <w:color w:val="000000"/>
        </w:rPr>
        <w:t xml:space="preserve"> siedzibach obwodowych komisji wyborczych,</w:t>
      </w:r>
      <w:r w:rsidR="008D2572" w:rsidRPr="00043BAF">
        <w:rPr>
          <w:rFonts w:ascii="Times New Roman" w:eastAsia="Calibri" w:hAnsi="Times New Roman" w:cs="Times New Roman"/>
          <w:b/>
          <w:color w:val="000000"/>
        </w:rPr>
        <w:t xml:space="preserve"> utworzonych na terenie Gminy G</w:t>
      </w:r>
      <w:r w:rsidR="0066414A" w:rsidRPr="00043BAF">
        <w:rPr>
          <w:rFonts w:ascii="Times New Roman" w:eastAsia="Calibri" w:hAnsi="Times New Roman" w:cs="Times New Roman"/>
          <w:b/>
          <w:color w:val="000000"/>
        </w:rPr>
        <w:t>ać dla przeprowadzeni</w:t>
      </w:r>
      <w:r w:rsidR="008D2572" w:rsidRPr="00043BAF">
        <w:rPr>
          <w:rFonts w:ascii="Times New Roman" w:eastAsia="Calibri" w:hAnsi="Times New Roman" w:cs="Times New Roman"/>
          <w:b/>
          <w:color w:val="000000"/>
        </w:rPr>
        <w:t xml:space="preserve">a głosowania </w:t>
      </w:r>
      <w:r w:rsidRPr="00043BA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43BAF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Pr="00043BAF">
        <w:rPr>
          <w:rFonts w:ascii="Times New Roman" w:eastAsia="Calibri" w:hAnsi="Times New Roman" w:cs="Times New Roman"/>
          <w:b/>
        </w:rPr>
        <w:t xml:space="preserve">w </w:t>
      </w:r>
      <w:r w:rsidR="0058202C" w:rsidRPr="00043BAF">
        <w:rPr>
          <w:rFonts w:ascii="Times New Roman" w:eastAsia="Calibri" w:hAnsi="Times New Roman" w:cs="Times New Roman"/>
          <w:b/>
          <w:color w:val="000000"/>
        </w:rPr>
        <w:t xml:space="preserve">wyborach </w:t>
      </w:r>
      <w:r w:rsidR="008D2572" w:rsidRPr="00043BAF">
        <w:rPr>
          <w:rFonts w:ascii="Times New Roman" w:eastAsia="Calibri" w:hAnsi="Times New Roman" w:cs="Times New Roman"/>
          <w:b/>
          <w:color w:val="000000"/>
        </w:rPr>
        <w:t xml:space="preserve">posłów </w:t>
      </w:r>
      <w:r w:rsidR="0058202C" w:rsidRPr="00043BAF">
        <w:rPr>
          <w:rFonts w:ascii="Times New Roman" w:eastAsia="Calibri" w:hAnsi="Times New Roman" w:cs="Times New Roman"/>
          <w:b/>
          <w:color w:val="000000"/>
        </w:rPr>
        <w:t xml:space="preserve">do </w:t>
      </w:r>
      <w:r w:rsidR="00CD3817" w:rsidRPr="00043BAF">
        <w:rPr>
          <w:rFonts w:ascii="Times New Roman" w:eastAsia="Calibri" w:hAnsi="Times New Roman" w:cs="Times New Roman"/>
          <w:b/>
          <w:color w:val="000000"/>
        </w:rPr>
        <w:t>Parlamentu Europejskiego</w:t>
      </w:r>
      <w:r w:rsidR="0066414A" w:rsidRPr="00043BAF">
        <w:rPr>
          <w:rFonts w:ascii="Times New Roman" w:eastAsia="Calibri" w:hAnsi="Times New Roman" w:cs="Times New Roman"/>
          <w:b/>
          <w:color w:val="000000"/>
        </w:rPr>
        <w:t>,</w:t>
      </w:r>
      <w:r w:rsidR="00CD3817" w:rsidRPr="00043BAF">
        <w:rPr>
          <w:rFonts w:ascii="Times New Roman" w:eastAsia="Calibri" w:hAnsi="Times New Roman" w:cs="Times New Roman"/>
          <w:b/>
          <w:color w:val="000000"/>
        </w:rPr>
        <w:t xml:space="preserve"> zarządzonych na dzień 25 maja</w:t>
      </w:r>
      <w:r w:rsidR="00CD3817" w:rsidRPr="00043BAF">
        <w:rPr>
          <w:rFonts w:ascii="Times New Roman" w:eastAsia="Calibri" w:hAnsi="Times New Roman" w:cs="Times New Roman"/>
          <w:b/>
        </w:rPr>
        <w:t xml:space="preserve"> 2014</w:t>
      </w:r>
      <w:r w:rsidRPr="00043BAF">
        <w:rPr>
          <w:rFonts w:ascii="Times New Roman" w:eastAsia="Calibri" w:hAnsi="Times New Roman" w:cs="Times New Roman"/>
          <w:b/>
        </w:rPr>
        <w:t xml:space="preserve"> r.</w:t>
      </w:r>
    </w:p>
    <w:tbl>
      <w:tblPr>
        <w:tblW w:w="964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3486"/>
        <w:gridCol w:w="4253"/>
      </w:tblGrid>
      <w:tr w:rsidR="0066414A" w:rsidRPr="005C6522" w:rsidTr="00F71F07">
        <w:trPr>
          <w:trHeight w:val="1013"/>
        </w:trPr>
        <w:tc>
          <w:tcPr>
            <w:tcW w:w="0" w:type="auto"/>
            <w:tcBorders>
              <w:top w:val="double" w:sz="6" w:space="0" w:color="000000"/>
            </w:tcBorders>
          </w:tcPr>
          <w:p w:rsidR="005C6522" w:rsidRPr="005C6522" w:rsidRDefault="005C6522" w:rsidP="005C65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5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3486" w:type="dxa"/>
            <w:tcBorders>
              <w:top w:val="double" w:sz="6" w:space="0" w:color="000000"/>
            </w:tcBorders>
          </w:tcPr>
          <w:p w:rsidR="008D2572" w:rsidRDefault="008D2572" w:rsidP="005C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C6522" w:rsidRPr="005C6522" w:rsidRDefault="005C6522" w:rsidP="005C65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C6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Granice obwodu głosowania </w:t>
            </w:r>
          </w:p>
          <w:p w:rsidR="005C6522" w:rsidRPr="005C6522" w:rsidRDefault="005C6522" w:rsidP="008D25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double" w:sz="6" w:space="0" w:color="000000"/>
            </w:tcBorders>
          </w:tcPr>
          <w:p w:rsidR="005C6522" w:rsidRPr="005C6522" w:rsidRDefault="005C6522" w:rsidP="005C65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65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Siedziba</w:t>
            </w:r>
          </w:p>
          <w:p w:rsidR="005C6522" w:rsidRPr="005C6522" w:rsidRDefault="005C6522" w:rsidP="005C6522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65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obwodowej komisji wyborczej</w:t>
            </w:r>
          </w:p>
        </w:tc>
      </w:tr>
      <w:tr w:rsidR="0066414A" w:rsidRPr="005C6522" w:rsidTr="00F71F07">
        <w:trPr>
          <w:trHeight w:hRule="exact" w:val="794"/>
        </w:trPr>
        <w:tc>
          <w:tcPr>
            <w:tcW w:w="0" w:type="auto"/>
          </w:tcPr>
          <w:p w:rsidR="005C6522" w:rsidRPr="005C6522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8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25F70A48" wp14:editId="115243E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120015</wp:posOffset>
                  </wp:positionV>
                  <wp:extent cx="428625" cy="342900"/>
                  <wp:effectExtent l="0" t="0" r="9525" b="0"/>
                  <wp:wrapTight wrapText="bothSides">
                    <wp:wrapPolygon edited="0">
                      <wp:start x="4800" y="2400"/>
                      <wp:lineTo x="0" y="6000"/>
                      <wp:lineTo x="0" y="18000"/>
                      <wp:lineTo x="5760" y="20400"/>
                      <wp:lineTo x="21120" y="20400"/>
                      <wp:lineTo x="21120" y="2400"/>
                      <wp:lineTo x="4800" y="2400"/>
                    </wp:wrapPolygon>
                  </wp:wrapTight>
                  <wp:docPr id="6" name="Obraz 6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F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3486" w:type="dxa"/>
          </w:tcPr>
          <w:p w:rsidR="005C6522" w:rsidRPr="005C6522" w:rsidRDefault="00CD381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GAĆ</w:t>
            </w:r>
          </w:p>
        </w:tc>
        <w:tc>
          <w:tcPr>
            <w:tcW w:w="4253" w:type="dxa"/>
          </w:tcPr>
          <w:p w:rsidR="00CD3817" w:rsidRPr="005C6522" w:rsidRDefault="00CD3817" w:rsidP="00F71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Gminny Oś</w:t>
            </w:r>
            <w:r w:rsidR="0066414A">
              <w:rPr>
                <w:rFonts w:ascii="Times New Roman" w:eastAsia="Calibri" w:hAnsi="Times New Roman" w:cs="Times New Roman"/>
                <w:color w:val="000000"/>
              </w:rPr>
              <w:t xml:space="preserve">rodek Kultury  </w:t>
            </w:r>
            <w:r w:rsidRPr="00CD3817">
              <w:rPr>
                <w:rFonts w:ascii="Times New Roman" w:eastAsia="Calibri" w:hAnsi="Times New Roman" w:cs="Times New Roman"/>
                <w:color w:val="000000"/>
              </w:rPr>
              <w:t>w Gaci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</w:t>
            </w:r>
            <w:r w:rsidRPr="00CD3817">
              <w:rPr>
                <w:rFonts w:ascii="Times New Roman" w:eastAsia="Calibri" w:hAnsi="Times New Roman" w:cs="Times New Roman"/>
                <w:color w:val="000000"/>
              </w:rPr>
              <w:t>Gać 275 A, 37-207 Gać</w:t>
            </w:r>
          </w:p>
        </w:tc>
      </w:tr>
      <w:tr w:rsidR="0066414A" w:rsidRPr="005C6522" w:rsidTr="00F71F07">
        <w:tc>
          <w:tcPr>
            <w:tcW w:w="0" w:type="auto"/>
          </w:tcPr>
          <w:p w:rsidR="005C6522" w:rsidRPr="005C6522" w:rsidRDefault="00F71F07" w:rsidP="00F71F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C6522" w:rsidRPr="005C6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5C6522" w:rsidRPr="005C6522" w:rsidRDefault="00CD381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BIAŁOBOKI</w:t>
            </w:r>
          </w:p>
        </w:tc>
        <w:tc>
          <w:tcPr>
            <w:tcW w:w="4253" w:type="dxa"/>
          </w:tcPr>
          <w:p w:rsidR="00CD3817" w:rsidRPr="005C6522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D3817">
              <w:rPr>
                <w:rFonts w:ascii="Times New Roman" w:eastAsia="Calibri" w:hAnsi="Times New Roman" w:cs="Times New Roman"/>
                <w:color w:val="000000"/>
              </w:rPr>
              <w:t>Dom Ludowy w Białobokach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71F07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>Białoboki 4, 37-207 Gać</w:t>
            </w:r>
          </w:p>
        </w:tc>
      </w:tr>
      <w:tr w:rsidR="0066414A" w:rsidRPr="005C6522" w:rsidTr="00F71F07">
        <w:trPr>
          <w:trHeight w:hRule="exact" w:val="680"/>
        </w:trPr>
        <w:tc>
          <w:tcPr>
            <w:tcW w:w="0" w:type="auto"/>
          </w:tcPr>
          <w:p w:rsidR="005C6522" w:rsidRDefault="00F71F07" w:rsidP="00F71F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3   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897439F" wp14:editId="1E0A0281">
                  <wp:extent cx="276224" cy="3048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2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225" w:rsidRPr="005C6522" w:rsidRDefault="00883225" w:rsidP="005C6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6522" w:rsidRPr="005C6522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OSTRÓW i WOLICA</w:t>
            </w:r>
          </w:p>
        </w:tc>
        <w:tc>
          <w:tcPr>
            <w:tcW w:w="4253" w:type="dxa"/>
          </w:tcPr>
          <w:p w:rsidR="005C6522" w:rsidRPr="005C6522" w:rsidRDefault="00CD3817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Szkoła Podstawowa </w:t>
            </w:r>
            <w:r w:rsidR="00664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Ostrowie</w:t>
            </w:r>
            <w:r w:rsidR="00510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               Ostrów 5 A, 37-207 Gać</w:t>
            </w:r>
          </w:p>
        </w:tc>
      </w:tr>
      <w:tr w:rsidR="0066414A" w:rsidRPr="005C6522" w:rsidTr="00F71F07">
        <w:trPr>
          <w:trHeight w:hRule="exact" w:val="1006"/>
        </w:trPr>
        <w:tc>
          <w:tcPr>
            <w:tcW w:w="0" w:type="auto"/>
          </w:tcPr>
          <w:p w:rsidR="00883225" w:rsidRDefault="00883225" w:rsidP="008832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522" w:rsidRPr="005C6522" w:rsidRDefault="00F71F07" w:rsidP="00F71F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10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6522" w:rsidRPr="005C6522" w:rsidRDefault="005C6522" w:rsidP="005C652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C6522" w:rsidRPr="005C6522" w:rsidRDefault="005C6522" w:rsidP="005C6522">
            <w:pPr>
              <w:overflowPunct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F71F07" w:rsidRDefault="00F71F07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C6522" w:rsidRPr="005C6522" w:rsidRDefault="005103FD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MIKULICE</w:t>
            </w:r>
          </w:p>
        </w:tc>
        <w:tc>
          <w:tcPr>
            <w:tcW w:w="4253" w:type="dxa"/>
          </w:tcPr>
          <w:p w:rsidR="005C6522" w:rsidRPr="005C6522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Świetlica wie</w:t>
            </w:r>
            <w:r w:rsidR="00664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jska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Mikulicach,                        </w:t>
            </w:r>
            <w:r w:rsidR="00664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Mikulice 113 A,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37-220 Kańczuga                 (budynek byłej remizy OSP)</w:t>
            </w:r>
          </w:p>
        </w:tc>
      </w:tr>
      <w:tr w:rsidR="0066414A" w:rsidRPr="005C6522" w:rsidTr="00F71F07">
        <w:tc>
          <w:tcPr>
            <w:tcW w:w="0" w:type="auto"/>
            <w:tcBorders>
              <w:bottom w:val="double" w:sz="6" w:space="0" w:color="000000"/>
            </w:tcBorders>
          </w:tcPr>
          <w:p w:rsidR="005C6522" w:rsidRPr="005C6522" w:rsidRDefault="005C6522" w:rsidP="00F71F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81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0" allowOverlap="1" wp14:anchorId="13CA8198" wp14:editId="5ADA5EBD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117475</wp:posOffset>
                  </wp:positionV>
                  <wp:extent cx="276225" cy="304800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F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883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6" w:type="dxa"/>
            <w:tcBorders>
              <w:bottom w:val="double" w:sz="6" w:space="0" w:color="000000"/>
            </w:tcBorders>
          </w:tcPr>
          <w:p w:rsidR="005C6522" w:rsidRPr="005C6522" w:rsidRDefault="005103FD" w:rsidP="005103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DĘBÓW</w:t>
            </w:r>
          </w:p>
        </w:tc>
        <w:tc>
          <w:tcPr>
            <w:tcW w:w="4253" w:type="dxa"/>
            <w:tcBorders>
              <w:bottom w:val="double" w:sz="6" w:space="0" w:color="000000"/>
            </w:tcBorders>
          </w:tcPr>
          <w:p w:rsidR="005C6522" w:rsidRPr="005C6522" w:rsidRDefault="005103FD" w:rsidP="00F71F0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03FD">
              <w:rPr>
                <w:rFonts w:ascii="Times New Roman" w:eastAsia="Calibri" w:hAnsi="Times New Roman" w:cs="Times New Roman"/>
                <w:color w:val="000000"/>
              </w:rPr>
              <w:t>Zespół Szkół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Dębowie, </w:t>
            </w:r>
            <w:r w:rsidR="00F71F07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>Dębów 47</w:t>
            </w:r>
            <w:r w:rsidR="00883225">
              <w:rPr>
                <w:rFonts w:ascii="Times New Roman" w:eastAsia="Calibri" w:hAnsi="Times New Roman" w:cs="Times New Roman"/>
                <w:color w:val="000000"/>
              </w:rPr>
              <w:t>, 37-200 Przeworsk</w:t>
            </w:r>
          </w:p>
        </w:tc>
      </w:tr>
    </w:tbl>
    <w:p w:rsidR="000D5109" w:rsidRDefault="005C6522" w:rsidP="000D51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81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7AC7143E" wp14:editId="42607F84">
            <wp:simplePos x="0" y="0"/>
            <wp:positionH relativeFrom="column">
              <wp:posOffset>-411480</wp:posOffset>
            </wp:positionH>
            <wp:positionV relativeFrom="paragraph">
              <wp:posOffset>231775</wp:posOffset>
            </wp:positionV>
            <wp:extent cx="274320" cy="274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522" w:rsidRPr="005C6522" w:rsidRDefault="005C6522" w:rsidP="000D51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81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08B15EB3" wp14:editId="178AA0E4">
            <wp:simplePos x="0" y="0"/>
            <wp:positionH relativeFrom="column">
              <wp:posOffset>-537210</wp:posOffset>
            </wp:positionH>
            <wp:positionV relativeFrom="paragraph">
              <wp:posOffset>273685</wp:posOffset>
            </wp:positionV>
            <wp:extent cx="455930" cy="390525"/>
            <wp:effectExtent l="0" t="0" r="1270" b="9525"/>
            <wp:wrapTight wrapText="bothSides">
              <wp:wrapPolygon edited="0">
                <wp:start x="5415" y="2107"/>
                <wp:lineTo x="0" y="7376"/>
                <wp:lineTo x="0" y="17912"/>
                <wp:lineTo x="6318" y="21073"/>
                <wp:lineTo x="20758" y="21073"/>
                <wp:lineTo x="20758" y="2107"/>
                <wp:lineTo x="5415" y="2107"/>
              </wp:wrapPolygon>
            </wp:wrapTight>
            <wp:docPr id="1" name="Obraz 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5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D2572">
        <w:rPr>
          <w:rFonts w:ascii="Times New Roman" w:eastAsia="Calibri" w:hAnsi="Times New Roman" w:cs="Times New Roman"/>
          <w:sz w:val="24"/>
          <w:szCs w:val="24"/>
        </w:rPr>
        <w:t>lokal dostosowany do potrzeb wyborców niepełnosprawnych</w:t>
      </w:r>
      <w:r w:rsidRPr="005C6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109" w:rsidRPr="000D5109" w:rsidRDefault="005C6522" w:rsidP="000D5109">
      <w:pPr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C65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5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obwodo</w:t>
      </w:r>
      <w:r w:rsidR="008D2572">
        <w:rPr>
          <w:rFonts w:ascii="Times New Roman" w:eastAsia="Calibri" w:hAnsi="Times New Roman" w:cs="Times New Roman"/>
          <w:iCs/>
          <w:sz w:val="24"/>
          <w:szCs w:val="24"/>
        </w:rPr>
        <w:t>wa komisja wyborcza wyznaczona</w:t>
      </w:r>
      <w:r w:rsidRPr="005C6522">
        <w:rPr>
          <w:rFonts w:ascii="Times New Roman" w:eastAsia="Calibri" w:hAnsi="Times New Roman" w:cs="Times New Roman"/>
          <w:iCs/>
          <w:sz w:val="24"/>
          <w:szCs w:val="24"/>
        </w:rPr>
        <w:t xml:space="preserve"> dla celów głosowania korespondencyjne</w:t>
      </w:r>
      <w:r w:rsidRPr="005C65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go</w:t>
      </w:r>
    </w:p>
    <w:p w:rsidR="000D5109" w:rsidRPr="000D5109" w:rsidRDefault="005C6522" w:rsidP="000D5109">
      <w:pPr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  <w:r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Lokale wyborcze będą otwarte w dniu głosowania </w:t>
      </w:r>
      <w:r w:rsidR="00CD3817"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25 maja</w:t>
      </w:r>
      <w:r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201</w:t>
      </w:r>
      <w:r w:rsidR="00CD3817"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4</w:t>
      </w:r>
      <w:r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r. (niedziela) </w:t>
      </w:r>
      <w:r w:rsidR="00220C7C"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               </w:t>
      </w:r>
      <w:r w:rsid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                </w:t>
      </w:r>
      <w:r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w godzinach od 7.00 do</w:t>
      </w:r>
      <w:r w:rsidRPr="000D510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0D510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21.00.</w:t>
      </w:r>
    </w:p>
    <w:p w:rsidR="005C6522" w:rsidRPr="000D5109" w:rsidRDefault="005C6522" w:rsidP="000D5109">
      <w:pPr>
        <w:spacing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09">
        <w:rPr>
          <w:rFonts w:ascii="Times New Roman" w:eastAsia="Calibri" w:hAnsi="Times New Roman" w:cs="Times New Roman"/>
          <w:b/>
          <w:sz w:val="24"/>
          <w:szCs w:val="24"/>
        </w:rPr>
        <w:t>Wójt Gminy</w:t>
      </w:r>
      <w:r w:rsidR="0066414A" w:rsidRPr="000D5109">
        <w:rPr>
          <w:rFonts w:ascii="Times New Roman" w:eastAsia="Calibri" w:hAnsi="Times New Roman" w:cs="Times New Roman"/>
          <w:b/>
          <w:sz w:val="24"/>
          <w:szCs w:val="24"/>
        </w:rPr>
        <w:t xml:space="preserve"> Gać</w:t>
      </w:r>
    </w:p>
    <w:p w:rsidR="009E2F92" w:rsidRPr="000D5109" w:rsidRDefault="0066414A" w:rsidP="000D5109">
      <w:pPr>
        <w:spacing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D5109">
        <w:rPr>
          <w:rFonts w:ascii="Times New Roman" w:eastAsia="Calibri" w:hAnsi="Times New Roman" w:cs="Times New Roman"/>
          <w:b/>
          <w:sz w:val="24"/>
          <w:szCs w:val="24"/>
        </w:rPr>
        <w:t>mgr Gra</w:t>
      </w:r>
      <w:r w:rsidR="00043BAF" w:rsidRPr="000D5109">
        <w:rPr>
          <w:rFonts w:ascii="Times New Roman" w:eastAsia="Calibri" w:hAnsi="Times New Roman" w:cs="Times New Roman"/>
          <w:b/>
          <w:sz w:val="24"/>
          <w:szCs w:val="24"/>
        </w:rPr>
        <w:t>żyna Pieniążek</w:t>
      </w:r>
    </w:p>
    <w:sectPr w:rsidR="009E2F92" w:rsidRPr="000D5109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7C"/>
    <w:rsid w:val="00043BAF"/>
    <w:rsid w:val="000D5109"/>
    <w:rsid w:val="001C4B8C"/>
    <w:rsid w:val="00220C7C"/>
    <w:rsid w:val="005103FD"/>
    <w:rsid w:val="0058202C"/>
    <w:rsid w:val="005C6522"/>
    <w:rsid w:val="0066414A"/>
    <w:rsid w:val="00675680"/>
    <w:rsid w:val="00755205"/>
    <w:rsid w:val="00883225"/>
    <w:rsid w:val="008D2572"/>
    <w:rsid w:val="00910343"/>
    <w:rsid w:val="0098237C"/>
    <w:rsid w:val="00A117FF"/>
    <w:rsid w:val="00A3171A"/>
    <w:rsid w:val="00C42E3D"/>
    <w:rsid w:val="00CD3817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6</cp:revision>
  <cp:lastPrinted>2014-04-16T08:40:00Z</cp:lastPrinted>
  <dcterms:created xsi:type="dcterms:W3CDTF">2014-04-15T12:32:00Z</dcterms:created>
  <dcterms:modified xsi:type="dcterms:W3CDTF">2014-04-16T08:52:00Z</dcterms:modified>
</cp:coreProperties>
</file>